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bidi w:val="0"/>
        <w:spacing w:before="240" w:beforeAutospacing="0" w:after="240" w:afterAutospacing="0" w:line="360" w:lineRule="auto"/>
      </w:pPr>
      <w:r>
        <w:rPr>
          <w:rFonts w:ascii="Arial" w:hAnsi="Arial" w:cs="Arial"/>
          <w:b/>
          <w:bCs/>
          <w:i w:val="0"/>
          <w:iCs w:val="0"/>
          <w:color w:val="000000"/>
          <w:sz w:val="25"/>
          <w:szCs w:val="25"/>
          <w:u w:val="none"/>
          <w:vertAlign w:val="baseline"/>
        </w:rPr>
        <w:t>Jackery alimenta la aventura 'Capturando Tenerife' para el fotógrafo de exteriores Jack Atkinson</w:t>
      </w:r>
    </w:p>
    <w:p>
      <w:pPr>
        <w:pStyle w:val="2"/>
        <w:keepNext w:val="0"/>
        <w:keepLines w:val="0"/>
        <w:widowControl/>
        <w:suppressLineNumbers w:val="0"/>
        <w:bidi w:val="0"/>
        <w:spacing w:before="100" w:beforeAutospacing="0" w:after="100" w:afterAutospacing="0" w:line="360" w:lineRule="auto"/>
      </w:pPr>
      <w:r>
        <w:rPr>
          <w:rFonts w:hint="default" w:ascii="Arial" w:hAnsi="Arial" w:cs="Arial"/>
          <w:i w:val="0"/>
          <w:iCs w:val="0"/>
          <w:color w:val="000000"/>
          <w:sz w:val="25"/>
          <w:szCs w:val="25"/>
          <w:highlight w:val="yellow"/>
          <w:u w:val="none"/>
          <w:vertAlign w:val="baseline"/>
        </w:rPr>
        <w:t xml:space="preserve">FRANKFURT, Alemania, </w:t>
      </w:r>
      <w:r>
        <w:rPr>
          <w:rFonts w:hint="eastAsia" w:ascii="Arial" w:hAnsi="Arial" w:eastAsia="宋体" w:cs="Arial"/>
          <w:i w:val="0"/>
          <w:iCs w:val="0"/>
          <w:color w:val="000000"/>
          <w:sz w:val="25"/>
          <w:szCs w:val="25"/>
          <w:highlight w:val="yellow"/>
          <w:u w:val="none"/>
          <w:vertAlign w:val="baseline"/>
          <w:lang w:val="en-US" w:eastAsia="zh-CN"/>
        </w:rPr>
        <w:t>23</w:t>
      </w:r>
      <w:r>
        <w:rPr>
          <w:rFonts w:hint="default" w:ascii="Arial" w:hAnsi="Arial" w:cs="Arial"/>
          <w:i w:val="0"/>
          <w:iCs w:val="0"/>
          <w:color w:val="000000"/>
          <w:sz w:val="25"/>
          <w:szCs w:val="25"/>
          <w:highlight w:val="yellow"/>
          <w:u w:val="none"/>
          <w:vertAlign w:val="baseline"/>
        </w:rPr>
        <w:t xml:space="preserve"> de agosto de 2023 /PRNewswire/</w:t>
      </w:r>
      <w:r>
        <w:rPr>
          <w:rFonts w:hint="default" w:ascii="Arial" w:hAnsi="Arial" w:cs="Arial"/>
          <w:i w:val="0"/>
          <w:iCs w:val="0"/>
          <w:color w:val="000000"/>
          <w:sz w:val="25"/>
          <w:szCs w:val="25"/>
          <w:u w:val="none"/>
          <w:vertAlign w:val="baseline"/>
        </w:rPr>
        <w:t xml:space="preserve"> -- </w:t>
      </w:r>
      <w:r>
        <w:rPr>
          <w:b w:val="0"/>
          <w:bCs w:val="0"/>
          <w:u w:val="none"/>
        </w:rPr>
        <w:fldChar w:fldCharType="begin"/>
      </w:r>
      <w:r>
        <w:rPr>
          <w:b w:val="0"/>
          <w:bCs w:val="0"/>
          <w:u w:val="none"/>
        </w:rPr>
        <w:instrText xml:space="preserve"> HYPERLINK "https://bit.ly/3s1tEM0" </w:instrText>
      </w:r>
      <w:r>
        <w:rPr>
          <w:b w:val="0"/>
          <w:bCs w:val="0"/>
          <w:u w:val="none"/>
        </w:rPr>
        <w:fldChar w:fldCharType="separate"/>
      </w:r>
      <w:r>
        <w:rPr>
          <w:rStyle w:val="5"/>
          <w:rFonts w:hint="default" w:ascii="Arial" w:hAnsi="Arial" w:cs="Arial"/>
          <w:i w:val="0"/>
          <w:iCs w:val="0"/>
          <w:color w:val="1155CC"/>
          <w:sz w:val="25"/>
          <w:szCs w:val="25"/>
          <w:u w:val="single"/>
          <w:vertAlign w:val="baseline"/>
        </w:rPr>
        <w:t>Jackery</w:t>
      </w:r>
      <w:r>
        <w:rPr>
          <w:b w:val="0"/>
          <w:bCs w:val="0"/>
          <w:u w:val="none"/>
        </w:rPr>
        <w:fldChar w:fldCharType="end"/>
      </w:r>
      <w:r>
        <w:rPr>
          <w:rFonts w:hint="default" w:ascii="Arial" w:hAnsi="Arial" w:cs="Arial"/>
          <w:i w:val="0"/>
          <w:iCs w:val="0"/>
          <w:color w:val="000000"/>
          <w:sz w:val="25"/>
          <w:szCs w:val="25"/>
          <w:u w:val="none"/>
          <w:vertAlign w:val="baseline"/>
        </w:rPr>
        <w:t>, un líder mundial en soluciones innovadoras de energía portátil y energía verde se enorgullece de haber trabajado con National Geographic Traveller, junto con el fotógrafo de exteriores Jack Atkinson, mientras capturaba los paisajes escarpados y diversos de la isla volcánica de Tenerife.</w:t>
      </w:r>
    </w:p>
    <w:p>
      <w:pPr>
        <w:pStyle w:val="2"/>
        <w:keepNext w:val="0"/>
        <w:keepLines w:val="0"/>
        <w:widowControl/>
        <w:suppressLineNumbers w:val="0"/>
        <w:bidi w:val="0"/>
        <w:spacing w:before="100" w:beforeAutospacing="0" w:after="100" w:afterAutospacing="0" w:line="360" w:lineRule="auto"/>
      </w:pPr>
      <w:r>
        <w:rPr>
          <w:rFonts w:hint="default" w:ascii="Arial" w:hAnsi="Arial" w:cs="Arial"/>
          <w:i w:val="0"/>
          <w:iCs w:val="0"/>
          <w:color w:val="000000"/>
          <w:sz w:val="25"/>
          <w:szCs w:val="25"/>
          <w:u w:val="none"/>
          <w:vertAlign w:val="baseline"/>
        </w:rPr>
        <w:drawing>
          <wp:inline distT="0" distB="0" distL="114300" distR="114300">
            <wp:extent cx="4762500" cy="3571875"/>
            <wp:effectExtent l="0" t="0" r="762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4762500" cy="3571875"/>
                    </a:xfrm>
                    <a:prstGeom prst="rect">
                      <a:avLst/>
                    </a:prstGeom>
                    <a:noFill/>
                    <a:ln w="9525">
                      <a:noFill/>
                    </a:ln>
                  </pic:spPr>
                </pic:pic>
              </a:graphicData>
            </a:graphic>
          </wp:inline>
        </w:drawing>
      </w:r>
      <w:r>
        <w:rPr>
          <w:rFonts w:hint="default" w:ascii="Arial" w:hAnsi="Arial" w:cs="Arial"/>
          <w:i w:val="0"/>
          <w:iCs w:val="0"/>
          <w:color w:val="000000"/>
          <w:sz w:val="25"/>
          <w:szCs w:val="25"/>
          <w:u w:val="none"/>
          <w:vertAlign w:val="baseline"/>
        </w:rPr>
        <w:br w:type="textWrapping"/>
      </w:r>
      <w:r>
        <w:rPr>
          <w:rFonts w:hint="default" w:ascii="Arial" w:hAnsi="Arial" w:cs="Arial"/>
          <w:i w:val="0"/>
          <w:iCs w:val="0"/>
          <w:color w:val="000000"/>
          <w:sz w:val="25"/>
          <w:szCs w:val="25"/>
          <w:u w:val="none"/>
          <w:vertAlign w:val="baseline"/>
        </w:rPr>
        <w:t>Jackery se asoció con el fotógrafo al aire libre, Jack Atkinson, mientras se embarcaba en una exploración de las regiones menos conocidas de Tenerife, invitando a los entusiastas de los viajes y la fotografía a una experiencia detrás de escena de una sesión fotográfica en la isla mediterránea, creando imágenes inspiradoras y atractivas para la campaña Capturando Tenerife, todas impulsadas por el último Jackery Explorer.</w:t>
      </w:r>
    </w:p>
    <w:p>
      <w:pPr>
        <w:pStyle w:val="2"/>
        <w:keepNext w:val="0"/>
        <w:keepLines w:val="0"/>
        <w:widowControl/>
        <w:suppressLineNumbers w:val="0"/>
        <w:bidi w:val="0"/>
        <w:spacing w:before="100" w:beforeAutospacing="0" w:after="100" w:afterAutospacing="0" w:line="360" w:lineRule="auto"/>
      </w:pPr>
      <w:r>
        <w:rPr>
          <w:rFonts w:hint="default" w:ascii="Arial" w:hAnsi="Arial" w:cs="Arial"/>
          <w:i w:val="0"/>
          <w:iCs w:val="0"/>
          <w:color w:val="000000"/>
          <w:sz w:val="25"/>
          <w:szCs w:val="25"/>
          <w:u w:val="none"/>
          <w:vertAlign w:val="baseline"/>
        </w:rPr>
        <w:t>Jack pudo explorar a fondo Arico, en el sureste de la isla, famosa por su turismo rural y sus amplios terrenos abiertos vírgenes. El generador solar Jackery más nuevo aseguró que todo el equipo de camping y fotografía de Jack se mantuviera completamente cargado y alimentado con paneles solares líderes en la industria y un puerto USB para cargar desde un vehículo.</w:t>
      </w:r>
    </w:p>
    <w:p>
      <w:pPr>
        <w:pStyle w:val="2"/>
        <w:keepNext w:val="0"/>
        <w:keepLines w:val="0"/>
        <w:widowControl/>
        <w:suppressLineNumbers w:val="0"/>
        <w:bidi w:val="0"/>
        <w:spacing w:before="100" w:beforeAutospacing="0" w:after="100" w:afterAutospacing="0" w:line="360" w:lineRule="auto"/>
      </w:pPr>
      <w:r>
        <w:rPr>
          <w:rFonts w:hint="default" w:ascii="Arial" w:hAnsi="Arial" w:cs="Arial"/>
          <w:i w:val="0"/>
          <w:iCs w:val="0"/>
          <w:color w:val="000000"/>
          <w:sz w:val="25"/>
          <w:szCs w:val="25"/>
          <w:u w:val="none"/>
          <w:vertAlign w:val="baseline"/>
        </w:rPr>
        <w:t>Ricky Ma, responsable de EMEA, Jackery, comentó:</w:t>
      </w:r>
    </w:p>
    <w:p>
      <w:pPr>
        <w:pStyle w:val="2"/>
        <w:keepNext w:val="0"/>
        <w:keepLines w:val="0"/>
        <w:widowControl/>
        <w:suppressLineNumbers w:val="0"/>
        <w:bidi w:val="0"/>
        <w:spacing w:before="100" w:beforeAutospacing="0" w:after="100" w:afterAutospacing="0" w:line="360" w:lineRule="auto"/>
      </w:pPr>
      <w:r>
        <w:rPr>
          <w:rFonts w:hint="default" w:ascii="Arial" w:hAnsi="Arial" w:cs="Arial"/>
          <w:i w:val="0"/>
          <w:iCs w:val="0"/>
          <w:color w:val="000000"/>
          <w:sz w:val="25"/>
          <w:szCs w:val="25"/>
          <w:u w:val="none"/>
          <w:vertAlign w:val="baseline"/>
        </w:rPr>
        <w:t>"Estamos emocionados de presentar esta colaboración con Jack (Atkinson). Ha sido fantástico ver cómo Jack pudo poner a prueba nuestro nuevo modelo de generador solar mientras capturaba los hermosos paisajes de Tenerife. Los lectores de National Geographic Traveler pueden disfrutar de la fotografía escénica de la aventura de Jack y ver cómo Jackery ayudó a impulsar el viaje. Esperamos que esto inspire a los fotógrafos en ciernes y a los viajeros de toda Europa a embarcarse en sus propias aventuras".</w:t>
      </w:r>
    </w:p>
    <w:p>
      <w:pPr>
        <w:pStyle w:val="2"/>
        <w:keepNext w:val="0"/>
        <w:keepLines w:val="0"/>
        <w:widowControl/>
        <w:suppressLineNumbers w:val="0"/>
        <w:bidi w:val="0"/>
        <w:spacing w:before="100" w:beforeAutospacing="0" w:after="100" w:afterAutospacing="0" w:line="360" w:lineRule="auto"/>
      </w:pPr>
      <w:r>
        <w:rPr>
          <w:rFonts w:hint="default" w:ascii="Arial" w:hAnsi="Arial" w:cs="Arial"/>
          <w:i w:val="0"/>
          <w:iCs w:val="0"/>
          <w:color w:val="000000"/>
          <w:sz w:val="25"/>
          <w:szCs w:val="25"/>
          <w:u w:val="none"/>
          <w:vertAlign w:val="baseline"/>
        </w:rPr>
        <w:t>Reflexionando sobre su experiencia, el fotógrafo Jack Atkinson dijo:</w:t>
      </w:r>
    </w:p>
    <w:p>
      <w:pPr>
        <w:pStyle w:val="2"/>
        <w:keepNext w:val="0"/>
        <w:keepLines w:val="0"/>
        <w:widowControl/>
        <w:suppressLineNumbers w:val="0"/>
        <w:bidi w:val="0"/>
        <w:spacing w:before="100" w:beforeAutospacing="0" w:after="100" w:afterAutospacing="0" w:line="360" w:lineRule="auto"/>
      </w:pPr>
      <w:r>
        <w:rPr>
          <w:rFonts w:hint="default" w:ascii="Arial" w:hAnsi="Arial" w:cs="Arial"/>
          <w:i w:val="0"/>
          <w:iCs w:val="0"/>
          <w:color w:val="000000"/>
          <w:sz w:val="25"/>
          <w:szCs w:val="25"/>
          <w:u w:val="none"/>
          <w:vertAlign w:val="baseline"/>
        </w:rPr>
        <w:t>"Me inspiraron los amplios paisajes volcánicos, especialmente el Parque Nacional del Teide y la oportunidad de mostrar a los lectores de la revista un lado muy diferente de la popular isla de vacaciones de Tenerife. Tener el Jackery a mano para ayuda</w:t>
      </w:r>
      <w:bookmarkStart w:id="0" w:name="_GoBack"/>
      <w:bookmarkEnd w:id="0"/>
      <w:r>
        <w:rPr>
          <w:rFonts w:hint="default" w:ascii="Arial" w:hAnsi="Arial" w:cs="Arial"/>
          <w:i w:val="0"/>
          <w:iCs w:val="0"/>
          <w:color w:val="000000"/>
          <w:sz w:val="25"/>
          <w:szCs w:val="25"/>
          <w:u w:val="none"/>
          <w:vertAlign w:val="baseline"/>
        </w:rPr>
        <w:t>r a alimentar no solo mi equipo fotográfico, sino también artículos esenciales para acampar en espacios naturales, fue realmente liberador. Jackery me ayudó a explorar un poco más de lo que normalmente haría por mi cuenta, lo que me dio más tranquilidad y también me permitió disfrutar de algunos lujos al aire libre, como café recién molido por el mañana."</w:t>
      </w:r>
    </w:p>
    <w:p>
      <w:pPr>
        <w:pStyle w:val="2"/>
        <w:keepNext w:val="0"/>
        <w:keepLines w:val="0"/>
        <w:widowControl/>
        <w:suppressLineNumbers w:val="0"/>
        <w:bidi w:val="0"/>
        <w:spacing w:before="100" w:beforeAutospacing="0" w:after="100" w:afterAutospacing="0" w:line="360" w:lineRule="auto"/>
        <w:rPr>
          <w:highlight w:val="yellow"/>
        </w:rPr>
      </w:pPr>
      <w:r>
        <w:rPr>
          <w:rFonts w:hint="default" w:ascii="Arial" w:hAnsi="Arial" w:cs="Arial"/>
          <w:i w:val="0"/>
          <w:iCs w:val="0"/>
          <w:color w:val="000000"/>
          <w:sz w:val="25"/>
          <w:szCs w:val="25"/>
          <w:highlight w:val="yellow"/>
          <w:u w:val="none"/>
          <w:vertAlign w:val="baseline"/>
        </w:rPr>
        <w:t xml:space="preserve">Capturando Tenerife se puede disfrutar en su totalidad cuando se publique el 11 de agosto de 2023 o se vea en línea aquí: </w:t>
      </w:r>
      <w:r>
        <w:rPr>
          <w:rFonts w:ascii="Arial" w:hAnsi="Arial" w:eastAsia="宋体" w:cs="Arial"/>
          <w:i w:val="0"/>
          <w:iCs w:val="0"/>
          <w:caps w:val="0"/>
          <w:color w:val="1155CC"/>
          <w:spacing w:val="0"/>
          <w:sz w:val="24"/>
          <w:szCs w:val="24"/>
          <w:highlight w:val="yellow"/>
          <w:shd w:val="clear" w:fill="FFFFFF"/>
        </w:rPr>
        <w:fldChar w:fldCharType="begin"/>
      </w:r>
      <w:r>
        <w:rPr>
          <w:rFonts w:ascii="Arial" w:hAnsi="Arial" w:eastAsia="宋体" w:cs="Arial"/>
          <w:i w:val="0"/>
          <w:iCs w:val="0"/>
          <w:caps w:val="0"/>
          <w:color w:val="1155CC"/>
          <w:spacing w:val="0"/>
          <w:sz w:val="24"/>
          <w:szCs w:val="24"/>
          <w:highlight w:val="yellow"/>
          <w:shd w:val="clear" w:fill="FFFFFF"/>
        </w:rPr>
        <w:instrText xml:space="preserve"> HYPERLINK "https://www.nationalgeographic.com/travel/article/paid-content-capturing-tenerife-jack-atkinson" \t "https://mail.google.com/mail/u/0/" \l "inbox/_blank" </w:instrText>
      </w:r>
      <w:r>
        <w:rPr>
          <w:rFonts w:ascii="Arial" w:hAnsi="Arial" w:eastAsia="宋体" w:cs="Arial"/>
          <w:i w:val="0"/>
          <w:iCs w:val="0"/>
          <w:caps w:val="0"/>
          <w:color w:val="1155CC"/>
          <w:spacing w:val="0"/>
          <w:sz w:val="24"/>
          <w:szCs w:val="24"/>
          <w:highlight w:val="yellow"/>
          <w:shd w:val="clear" w:fill="FFFFFF"/>
        </w:rPr>
        <w:fldChar w:fldCharType="separate"/>
      </w:r>
      <w:r>
        <w:rPr>
          <w:rStyle w:val="5"/>
          <w:rFonts w:hint="default" w:ascii="Arial" w:hAnsi="Arial" w:eastAsia="宋体" w:cs="Arial"/>
          <w:i w:val="0"/>
          <w:iCs w:val="0"/>
          <w:caps w:val="0"/>
          <w:color w:val="1155CC"/>
          <w:spacing w:val="0"/>
          <w:sz w:val="24"/>
          <w:szCs w:val="24"/>
          <w:highlight w:val="yellow"/>
          <w:shd w:val="clear" w:fill="FFFFFF"/>
        </w:rPr>
        <w:t>https://www.nationalgeographic.com/travel/article/paid-content-capturing-tenerife-jack-atkinson</w:t>
      </w:r>
      <w:r>
        <w:rPr>
          <w:rFonts w:hint="default" w:ascii="Arial" w:hAnsi="Arial" w:eastAsia="宋体" w:cs="Arial"/>
          <w:i w:val="0"/>
          <w:iCs w:val="0"/>
          <w:caps w:val="0"/>
          <w:color w:val="1155CC"/>
          <w:spacing w:val="0"/>
          <w:sz w:val="24"/>
          <w:szCs w:val="24"/>
          <w:highlight w:val="yellow"/>
          <w:shd w:val="clear" w:fill="FFFFFF"/>
        </w:rPr>
        <w:fldChar w:fldCharType="end"/>
      </w:r>
    </w:p>
    <w:p>
      <w:pPr>
        <w:pStyle w:val="2"/>
        <w:keepNext w:val="0"/>
        <w:keepLines w:val="0"/>
        <w:widowControl/>
        <w:suppressLineNumbers w:val="0"/>
        <w:bidi w:val="0"/>
        <w:spacing w:before="100" w:beforeAutospacing="0" w:after="100" w:afterAutospacing="0" w:line="360" w:lineRule="auto"/>
      </w:pPr>
      <w:r>
        <w:rPr>
          <w:rFonts w:hint="default" w:ascii="Arial" w:hAnsi="Arial" w:cs="Arial"/>
          <w:i w:val="0"/>
          <w:iCs w:val="0"/>
          <w:color w:val="000000"/>
          <w:sz w:val="25"/>
          <w:szCs w:val="25"/>
          <w:u w:val="none"/>
          <w:vertAlign w:val="baseline"/>
        </w:rPr>
        <w:t>Para todas las consultas de medios y reseñas de productos, contacte con:</w:t>
      </w:r>
    </w:p>
    <w:p>
      <w:pPr>
        <w:pStyle w:val="2"/>
        <w:keepNext w:val="0"/>
        <w:keepLines w:val="0"/>
        <w:widowControl/>
        <w:suppressLineNumbers w:val="0"/>
        <w:bidi w:val="0"/>
        <w:spacing w:before="100" w:beforeAutospacing="0" w:after="100" w:afterAutospacing="0" w:line="360" w:lineRule="auto"/>
      </w:pPr>
      <w:r>
        <w:rPr>
          <w:rFonts w:hint="default" w:ascii="Arial" w:hAnsi="Arial" w:cs="Arial"/>
          <w:i w:val="0"/>
          <w:iCs w:val="0"/>
          <w:color w:val="000000"/>
          <w:sz w:val="25"/>
          <w:szCs w:val="25"/>
          <w:u w:val="none"/>
          <w:vertAlign w:val="baseline"/>
        </w:rPr>
        <w:t>Bright Chen</w:t>
      </w:r>
      <w:r>
        <w:rPr>
          <w:rFonts w:hint="default" w:ascii="Arial" w:hAnsi="Arial" w:cs="Arial"/>
          <w:i w:val="0"/>
          <w:iCs w:val="0"/>
          <w:color w:val="000000"/>
          <w:sz w:val="25"/>
          <w:szCs w:val="25"/>
          <w:u w:val="none"/>
          <w:vertAlign w:val="baseline"/>
        </w:rPr>
        <w:br w:type="textWrapping"/>
      </w:r>
      <w:r>
        <w:rPr>
          <w:rFonts w:hint="default" w:ascii="Arial" w:hAnsi="Arial" w:cs="Arial"/>
          <w:i w:val="0"/>
          <w:iCs w:val="0"/>
          <w:color w:val="000000"/>
          <w:sz w:val="25"/>
          <w:szCs w:val="25"/>
          <w:u w:val="none"/>
          <w:vertAlign w:val="baseline"/>
        </w:rPr>
        <w:t>EU PR</w:t>
      </w:r>
      <w:r>
        <w:rPr>
          <w:rFonts w:hint="default" w:ascii="Arial" w:hAnsi="Arial" w:cs="Arial"/>
          <w:i w:val="0"/>
          <w:iCs w:val="0"/>
          <w:color w:val="000000"/>
          <w:sz w:val="25"/>
          <w:szCs w:val="25"/>
          <w:u w:val="none"/>
          <w:vertAlign w:val="baseline"/>
        </w:rPr>
        <w:br w:type="textWrapping"/>
      </w:r>
      <w:r>
        <w:rPr>
          <w:rFonts w:hint="default" w:ascii="Arial" w:hAnsi="Arial" w:cs="Arial"/>
          <w:i w:val="0"/>
          <w:iCs w:val="0"/>
          <w:color w:val="000000"/>
          <w:sz w:val="25"/>
          <w:szCs w:val="25"/>
          <w:u w:val="none"/>
          <w:vertAlign w:val="baseline"/>
        </w:rPr>
        <w:t>bright@jackery.com</w:t>
      </w:r>
      <w:r>
        <w:rPr>
          <w:rFonts w:hint="default" w:ascii="Arial" w:hAnsi="Arial" w:cs="Arial"/>
          <w:i w:val="0"/>
          <w:iCs w:val="0"/>
          <w:color w:val="000000"/>
          <w:sz w:val="25"/>
          <w:szCs w:val="25"/>
          <w:u w:val="none"/>
          <w:vertAlign w:val="baseline"/>
        </w:rPr>
        <w:br w:type="textWrapping"/>
      </w:r>
      <w:r>
        <w:rPr>
          <w:rFonts w:hint="default" w:ascii="Arial" w:hAnsi="Arial" w:cs="Arial"/>
          <w:i w:val="0"/>
          <w:iCs w:val="0"/>
          <w:color w:val="000000"/>
          <w:sz w:val="25"/>
          <w:szCs w:val="25"/>
          <w:u w:val="none"/>
          <w:vertAlign w:val="baseline"/>
        </w:rPr>
        <w:t>+49 15223970329</w:t>
      </w:r>
    </w:p>
    <w:p>
      <w:pPr>
        <w:pStyle w:val="2"/>
        <w:keepNext w:val="0"/>
        <w:keepLines w:val="0"/>
        <w:widowControl/>
        <w:suppressLineNumbers w:val="0"/>
        <w:bidi w:val="0"/>
        <w:spacing w:before="100" w:beforeAutospacing="0" w:after="260" w:afterAutospacing="0" w:line="360" w:lineRule="auto"/>
      </w:pPr>
      <w:r>
        <w:rPr>
          <w:rFonts w:hint="default" w:ascii="Arial" w:hAnsi="Arial" w:cs="Arial"/>
          <w:i w:val="0"/>
          <w:iCs w:val="0"/>
          <w:color w:val="000000"/>
          <w:sz w:val="25"/>
          <w:szCs w:val="25"/>
          <w:u w:val="none"/>
          <w:vertAlign w:val="baseline"/>
        </w:rPr>
        <w:t xml:space="preserve">Foto - </w:t>
      </w:r>
      <w:r>
        <w:rPr>
          <w:b w:val="0"/>
          <w:bCs w:val="0"/>
          <w:u w:val="none"/>
        </w:rPr>
        <w:fldChar w:fldCharType="begin"/>
      </w:r>
      <w:r>
        <w:rPr>
          <w:b w:val="0"/>
          <w:bCs w:val="0"/>
          <w:u w:val="none"/>
        </w:rPr>
        <w:instrText xml:space="preserve"> HYPERLINK "https://mma.prnewswire.com/media/2166803/jackery_national_geographic.jpg" </w:instrText>
      </w:r>
      <w:r>
        <w:rPr>
          <w:b w:val="0"/>
          <w:bCs w:val="0"/>
          <w:u w:val="none"/>
        </w:rPr>
        <w:fldChar w:fldCharType="separate"/>
      </w:r>
      <w:r>
        <w:rPr>
          <w:rStyle w:val="5"/>
          <w:rFonts w:hint="default" w:ascii="Arial" w:hAnsi="Arial" w:cs="Arial"/>
          <w:i w:val="0"/>
          <w:iCs w:val="0"/>
          <w:color w:val="0000FF"/>
          <w:sz w:val="25"/>
          <w:szCs w:val="25"/>
          <w:u w:val="single"/>
          <w:vertAlign w:val="baseline"/>
        </w:rPr>
        <w:t>https://mma.prnewswire.com/media/2166803/jackery_national_geographic.jpg</w:t>
      </w:r>
      <w:r>
        <w:rPr>
          <w:rStyle w:val="5"/>
          <w:rFonts w:hint="default" w:ascii="Arial" w:hAnsi="Arial" w:cs="Arial"/>
          <w:i w:val="0"/>
          <w:iCs w:val="0"/>
          <w:color w:val="0000FF"/>
          <w:sz w:val="25"/>
          <w:szCs w:val="25"/>
          <w:u w:val="single"/>
          <w:vertAlign w:val="baseline"/>
        </w:rPr>
        <w:br w:type="textWrapping"/>
      </w:r>
      <w:r>
        <w:rPr>
          <w:b w:val="0"/>
          <w:bCs w:val="0"/>
          <w:u w:val="none"/>
        </w:rPr>
        <w:fldChar w:fldCharType="end"/>
      </w:r>
      <w:r>
        <w:rPr>
          <w:rFonts w:hint="default" w:ascii="Arial" w:hAnsi="Arial" w:cs="Arial"/>
          <w:i w:val="0"/>
          <w:iCs w:val="0"/>
          <w:color w:val="000000"/>
          <w:sz w:val="25"/>
          <w:szCs w:val="25"/>
          <w:u w:val="none"/>
          <w:vertAlign w:val="baseline"/>
        </w:rPr>
        <w:t xml:space="preserve">Logo - </w:t>
      </w:r>
      <w:r>
        <w:rPr>
          <w:b w:val="0"/>
          <w:bCs w:val="0"/>
          <w:u w:val="none"/>
        </w:rPr>
        <w:fldChar w:fldCharType="begin"/>
      </w:r>
      <w:r>
        <w:rPr>
          <w:b w:val="0"/>
          <w:bCs w:val="0"/>
          <w:u w:val="none"/>
        </w:rPr>
        <w:instrText xml:space="preserve"> HYPERLINK "https://mma.prnewswire.com/media/2147390/Jackery_Logo.jpg" </w:instrText>
      </w:r>
      <w:r>
        <w:rPr>
          <w:b w:val="0"/>
          <w:bCs w:val="0"/>
          <w:u w:val="none"/>
        </w:rPr>
        <w:fldChar w:fldCharType="separate"/>
      </w:r>
      <w:r>
        <w:rPr>
          <w:rStyle w:val="5"/>
          <w:rFonts w:hint="default" w:ascii="Arial" w:hAnsi="Arial" w:cs="Arial"/>
          <w:i w:val="0"/>
          <w:iCs w:val="0"/>
          <w:color w:val="0000FF"/>
          <w:sz w:val="25"/>
          <w:szCs w:val="25"/>
          <w:u w:val="single"/>
          <w:vertAlign w:val="baseline"/>
        </w:rPr>
        <w:t>https://mma.prnewswire.com/media/2147390/Jackery_Logo.jpg</w:t>
      </w:r>
      <w:r>
        <w:rPr>
          <w:b w:val="0"/>
          <w:bCs w:val="0"/>
          <w:u w:val="none"/>
        </w:rPr>
        <w:fldChar w:fldCharType="end"/>
      </w:r>
    </w:p>
    <w:p>
      <w:pPr>
        <w:pStyle w:val="2"/>
        <w:keepNext w:val="0"/>
        <w:keepLines w:val="0"/>
        <w:widowControl/>
        <w:suppressLineNumbers w:val="0"/>
        <w:bidi w:val="0"/>
        <w:spacing w:before="240" w:beforeAutospacing="0" w:after="0" w:afterAutospacing="0" w:line="17" w:lineRule="atLeast"/>
      </w:pPr>
      <w:r>
        <w:rPr>
          <w:rFonts w:hint="default" w:ascii="Arial" w:hAnsi="Arial" w:cs="Arial"/>
          <w:i w:val="0"/>
          <w:iCs w:val="0"/>
          <w:color w:val="000000"/>
          <w:sz w:val="25"/>
          <w:szCs w:val="25"/>
          <w:u w:val="none"/>
          <w:vertAlign w:val="baseline"/>
        </w:rPr>
        <w:drawing>
          <wp:inline distT="0" distB="0" distL="114300" distR="114300">
            <wp:extent cx="2874645" cy="846455"/>
            <wp:effectExtent l="0" t="0" r="5715" b="698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7"/>
                    <a:stretch>
                      <a:fillRect/>
                    </a:stretch>
                  </pic:blipFill>
                  <pic:spPr>
                    <a:xfrm>
                      <a:off x="0" y="0"/>
                      <a:ext cx="2874645" cy="846455"/>
                    </a:xfrm>
                    <a:prstGeom prst="rect">
                      <a:avLst/>
                    </a:prstGeom>
                    <a:noFill/>
                    <a:ln w="9525">
                      <a:noFill/>
                    </a:ln>
                  </pic:spPr>
                </pic:pic>
              </a:graphicData>
            </a:graphic>
          </wp:inline>
        </w:drawing>
      </w:r>
    </w:p>
    <w:p/>
    <w:sectPr>
      <w:pgSz w:w="11906" w:h="16838"/>
      <w:pgMar w:top="1417" w:right="1417" w:bottom="1134"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MwODViZjNkZmI3MzljYTFlMzY0ZjhhNjY1YTQyZDgifQ=="/>
  </w:docVars>
  <w:rsids>
    <w:rsidRoot w:val="00A70FBD"/>
    <w:rsid w:val="000D216A"/>
    <w:rsid w:val="00A70FBD"/>
    <w:rsid w:val="00C32312"/>
    <w:rsid w:val="37C339EC"/>
    <w:rsid w:val="47193212"/>
    <w:rsid w:val="7AE2403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de-DE" w:eastAsia="en-US"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de-DE"/>
    </w:rPr>
  </w:style>
  <w:style w:type="character" w:styleId="5">
    <w:name w:val="Hyperlink"/>
    <w:basedOn w:val="4"/>
    <w:semiHidden/>
    <w:unhideWhenUsed/>
    <w:qFormat/>
    <w:uiPriority w:val="99"/>
    <w:rPr>
      <w:color w:val="0000FF"/>
      <w:u w:val="single"/>
    </w:rPr>
  </w:style>
  <w:style w:type="character" w:customStyle="1" w:styleId="6">
    <w:name w:val="legendspanclass"/>
    <w:basedOn w:val="4"/>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438</Words>
  <Characters>2522</Characters>
  <Lines>22</Lines>
  <Paragraphs>6</Paragraphs>
  <TotalTime>0</TotalTime>
  <ScaleCrop>false</ScaleCrop>
  <LinksUpToDate>false</LinksUpToDate>
  <CharactersWithSpaces>2944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2023-08-04T09:17:00Z</dcterms:created>
  <dc:creator>Michelle</dc:creator>
  <cp:lastModifiedBy>正能量。</cp:lastModifiedBy>
  <dcterms:modified xsi:type="dcterms:W3CDTF">2023-08-22T08:54:42Z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C87A0310AE954703A2D895185E76B7E7_12</vt:lpwstr>
  </property>
</Properties>
</file>