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900F" w14:textId="15355A96" w:rsidR="00477B76" w:rsidRPr="00D8230A" w:rsidRDefault="00477B76" w:rsidP="00477B76">
      <w:pPr>
        <w:rPr>
          <w:rFonts w:cstheme="minorHAnsi"/>
          <w:b/>
          <w:bCs/>
          <w:sz w:val="36"/>
          <w:szCs w:val="36"/>
          <w:lang w:val="pl-PL"/>
        </w:rPr>
      </w:pPr>
      <w:r w:rsidRPr="00D8230A">
        <w:rPr>
          <w:rFonts w:cstheme="minorHAnsi"/>
          <w:b/>
          <w:bCs/>
          <w:sz w:val="36"/>
          <w:szCs w:val="36"/>
          <w:lang w:val="pl-PL"/>
        </w:rPr>
        <w:t xml:space="preserve">Nowy Castolin Eutectic </w:t>
      </w:r>
      <w:proofErr w:type="spellStart"/>
      <w:r w:rsidRPr="00D8230A">
        <w:rPr>
          <w:rFonts w:cstheme="minorHAnsi"/>
          <w:b/>
          <w:bCs/>
          <w:sz w:val="36"/>
          <w:szCs w:val="36"/>
          <w:lang w:val="pl-PL"/>
        </w:rPr>
        <w:t>MicroGAP</w:t>
      </w:r>
      <w:proofErr w:type="spellEnd"/>
      <w:r w:rsidRPr="00D8230A">
        <w:rPr>
          <w:rFonts w:cstheme="minorHAnsi"/>
          <w:b/>
          <w:bCs/>
          <w:sz w:val="36"/>
          <w:szCs w:val="36"/>
          <w:lang w:val="pl-PL"/>
        </w:rPr>
        <w:t xml:space="preserve"> 100 DC rewolucjonizuje branżę </w:t>
      </w:r>
      <w:r w:rsidR="00D8230A" w:rsidRPr="00D8230A">
        <w:rPr>
          <w:rFonts w:cstheme="minorHAnsi"/>
          <w:b/>
          <w:bCs/>
          <w:sz w:val="36"/>
          <w:szCs w:val="36"/>
          <w:lang w:val="pl-PL"/>
        </w:rPr>
        <w:t>s</w:t>
      </w:r>
      <w:r w:rsidR="00D8230A">
        <w:rPr>
          <w:rFonts w:cstheme="minorHAnsi"/>
          <w:b/>
          <w:bCs/>
          <w:sz w:val="36"/>
          <w:szCs w:val="36"/>
          <w:lang w:val="pl-PL"/>
        </w:rPr>
        <w:t>pawalniczą</w:t>
      </w:r>
    </w:p>
    <w:p w14:paraId="07D24A6C" w14:textId="77777777" w:rsidR="00477B76" w:rsidRPr="00D8230A" w:rsidRDefault="00477B76" w:rsidP="00477B76">
      <w:pPr>
        <w:rPr>
          <w:rFonts w:cstheme="minorHAnsi"/>
          <w:sz w:val="24"/>
          <w:szCs w:val="24"/>
          <w:lang w:val="pl-PL"/>
        </w:rPr>
      </w:pPr>
    </w:p>
    <w:p w14:paraId="297DC2D7" w14:textId="79F8F201" w:rsidR="00477B76" w:rsidRPr="00D8230A" w:rsidRDefault="00477B76" w:rsidP="00477B76">
      <w:pPr>
        <w:rPr>
          <w:rFonts w:cstheme="minorHAnsi"/>
          <w:sz w:val="24"/>
          <w:szCs w:val="24"/>
          <w:lang w:val="pl-PL"/>
        </w:rPr>
      </w:pPr>
      <w:r w:rsidRPr="00D8230A">
        <w:rPr>
          <w:rFonts w:cstheme="minorHAnsi"/>
          <w:sz w:val="24"/>
          <w:szCs w:val="24"/>
          <w:lang w:val="pl-PL"/>
        </w:rPr>
        <w:t xml:space="preserve">[Gliwice, Polska] - Castolin Eutectic, światowy lider w dziedzinie konserwacji, ochrony powierzchni i specjalnego łączenia, z radością ogłasza wprowadzenie na rynek swojej najnowszej innowacji, </w:t>
      </w:r>
      <w:proofErr w:type="spellStart"/>
      <w:r w:rsidRPr="00D8230A">
        <w:rPr>
          <w:rFonts w:cstheme="minorHAnsi"/>
          <w:sz w:val="24"/>
          <w:szCs w:val="24"/>
          <w:lang w:val="pl-PL"/>
        </w:rPr>
        <w:t>MicroGAP</w:t>
      </w:r>
      <w:r w:rsidR="00D8230A">
        <w:rPr>
          <w:rFonts w:cstheme="minorHAnsi"/>
          <w:sz w:val="24"/>
          <w:szCs w:val="24"/>
          <w:lang w:val="pl-PL"/>
        </w:rPr>
        <w:t>a</w:t>
      </w:r>
      <w:proofErr w:type="spellEnd"/>
      <w:r w:rsidRPr="00D8230A">
        <w:rPr>
          <w:rFonts w:cstheme="minorHAnsi"/>
          <w:sz w:val="24"/>
          <w:szCs w:val="24"/>
          <w:lang w:val="pl-PL"/>
        </w:rPr>
        <w:t xml:space="preserve"> 100 DC. Ta przełomowa maszyna ma na celu na nowo zdefiniować standardy branżowe, zapewniając niespotykaną precyzję, wydajność i łatwość użytkowania w sektorze spawania i łączenia.</w:t>
      </w:r>
    </w:p>
    <w:p w14:paraId="58A88604" w14:textId="77777777" w:rsidR="00477B76" w:rsidRPr="00D8230A" w:rsidRDefault="00477B76" w:rsidP="00477B76">
      <w:pPr>
        <w:rPr>
          <w:rFonts w:cstheme="minorHAnsi"/>
          <w:sz w:val="24"/>
          <w:szCs w:val="24"/>
          <w:lang w:val="pl-PL"/>
        </w:rPr>
      </w:pPr>
    </w:p>
    <w:p w14:paraId="542A22D4" w14:textId="2C3396B3" w:rsidR="00477B76" w:rsidRPr="00D8230A" w:rsidRDefault="00477B76" w:rsidP="00477B76">
      <w:pPr>
        <w:rPr>
          <w:rFonts w:cstheme="minorHAnsi"/>
          <w:sz w:val="24"/>
          <w:szCs w:val="24"/>
          <w:lang w:val="pl-PL"/>
        </w:rPr>
      </w:pPr>
      <w:proofErr w:type="spellStart"/>
      <w:r w:rsidRPr="00D8230A">
        <w:rPr>
          <w:rFonts w:cstheme="minorHAnsi"/>
          <w:sz w:val="24"/>
          <w:szCs w:val="24"/>
          <w:lang w:val="pl-PL"/>
        </w:rPr>
        <w:t>MicroGAP</w:t>
      </w:r>
      <w:proofErr w:type="spellEnd"/>
      <w:r w:rsidRPr="00D8230A">
        <w:rPr>
          <w:rFonts w:cstheme="minorHAnsi"/>
          <w:sz w:val="24"/>
          <w:szCs w:val="24"/>
          <w:lang w:val="pl-PL"/>
        </w:rPr>
        <w:t xml:space="preserve"> 100 DC to najnowocześniejsza </w:t>
      </w:r>
      <w:proofErr w:type="spellStart"/>
      <w:r w:rsidRPr="00D8230A">
        <w:rPr>
          <w:rFonts w:cstheme="minorHAnsi"/>
          <w:sz w:val="24"/>
          <w:szCs w:val="24"/>
          <w:lang w:val="pl-PL"/>
        </w:rPr>
        <w:t>mikrospawarka</w:t>
      </w:r>
      <w:proofErr w:type="spellEnd"/>
      <w:r w:rsidRPr="00D8230A">
        <w:rPr>
          <w:rFonts w:cstheme="minorHAnsi"/>
          <w:sz w:val="24"/>
          <w:szCs w:val="24"/>
          <w:lang w:val="pl-PL"/>
        </w:rPr>
        <w:t xml:space="preserve"> plazmowa, zaprojektowana i wyprodukowana </w:t>
      </w:r>
      <w:r w:rsidR="00D8230A">
        <w:rPr>
          <w:rFonts w:cstheme="minorHAnsi"/>
          <w:sz w:val="24"/>
          <w:szCs w:val="24"/>
          <w:lang w:val="pl-PL"/>
        </w:rPr>
        <w:t xml:space="preserve">przez Castolin </w:t>
      </w:r>
      <w:proofErr w:type="spellStart"/>
      <w:r w:rsidR="00D8230A">
        <w:rPr>
          <w:rFonts w:cstheme="minorHAnsi"/>
          <w:sz w:val="24"/>
          <w:szCs w:val="24"/>
          <w:lang w:val="pl-PL"/>
        </w:rPr>
        <w:t>Eutecitc</w:t>
      </w:r>
      <w:proofErr w:type="spellEnd"/>
      <w:r w:rsidRPr="00D8230A">
        <w:rPr>
          <w:rFonts w:cstheme="minorHAnsi"/>
          <w:sz w:val="24"/>
          <w:szCs w:val="24"/>
          <w:lang w:val="pl-PL"/>
        </w:rPr>
        <w:t xml:space="preserve"> do zastosowań o wysokiej precyzji w różnych branżach, takich jak produkcja sprzętu medycznego, a nawet jubilerstwo. Jego wszechstronność pozwala na szeroki zakres obróbki materiałów, w tym łączenie cienkich i wrażliwych na ciepło materiałów, które wymagają </w:t>
      </w:r>
      <w:r w:rsidR="00D8230A">
        <w:rPr>
          <w:rFonts w:cstheme="minorHAnsi"/>
          <w:sz w:val="24"/>
          <w:szCs w:val="24"/>
          <w:lang w:val="pl-PL"/>
        </w:rPr>
        <w:t>minimalne</w:t>
      </w:r>
      <w:r w:rsidR="008404F7">
        <w:rPr>
          <w:rFonts w:cstheme="minorHAnsi"/>
          <w:sz w:val="24"/>
          <w:szCs w:val="24"/>
          <w:lang w:val="pl-PL"/>
        </w:rPr>
        <w:t xml:space="preserve">go </w:t>
      </w:r>
      <w:r w:rsidR="00D8230A">
        <w:rPr>
          <w:rFonts w:cstheme="minorHAnsi"/>
          <w:sz w:val="24"/>
          <w:szCs w:val="24"/>
          <w:lang w:val="pl-PL"/>
        </w:rPr>
        <w:t>wtopienia.</w:t>
      </w:r>
    </w:p>
    <w:p w14:paraId="6F86F93A" w14:textId="77777777" w:rsidR="00477B76" w:rsidRPr="00D8230A" w:rsidRDefault="00477B76" w:rsidP="00477B76">
      <w:pPr>
        <w:rPr>
          <w:rFonts w:cstheme="minorHAnsi"/>
          <w:sz w:val="24"/>
          <w:szCs w:val="24"/>
          <w:lang w:val="pl-PL"/>
        </w:rPr>
      </w:pPr>
    </w:p>
    <w:p w14:paraId="28141A96" w14:textId="77777777" w:rsidR="00477B76" w:rsidRPr="00D8230A" w:rsidRDefault="00477B76" w:rsidP="00477B76">
      <w:pPr>
        <w:rPr>
          <w:rFonts w:cstheme="minorHAnsi"/>
          <w:b/>
          <w:bCs/>
          <w:sz w:val="24"/>
          <w:szCs w:val="24"/>
          <w:lang w:val="pl-PL"/>
        </w:rPr>
      </w:pPr>
      <w:r w:rsidRPr="00D8230A">
        <w:rPr>
          <w:rFonts w:cstheme="minorHAnsi"/>
          <w:b/>
          <w:bCs/>
          <w:sz w:val="24"/>
          <w:szCs w:val="24"/>
          <w:lang w:val="pl-PL"/>
        </w:rPr>
        <w:t xml:space="preserve">Kluczowe cechy i zalety </w:t>
      </w:r>
      <w:proofErr w:type="spellStart"/>
      <w:r w:rsidRPr="00D8230A">
        <w:rPr>
          <w:rFonts w:cstheme="minorHAnsi"/>
          <w:b/>
          <w:bCs/>
          <w:sz w:val="24"/>
          <w:szCs w:val="24"/>
          <w:lang w:val="pl-PL"/>
        </w:rPr>
        <w:t>MicroGAP</w:t>
      </w:r>
      <w:proofErr w:type="spellEnd"/>
      <w:r w:rsidRPr="00D8230A">
        <w:rPr>
          <w:rFonts w:cstheme="minorHAnsi"/>
          <w:b/>
          <w:bCs/>
          <w:sz w:val="24"/>
          <w:szCs w:val="24"/>
          <w:lang w:val="pl-PL"/>
        </w:rPr>
        <w:t xml:space="preserve"> 100 DC obejmują:</w:t>
      </w:r>
    </w:p>
    <w:p w14:paraId="264CB15A" w14:textId="77777777" w:rsidR="00477B76" w:rsidRPr="00D8230A" w:rsidRDefault="00477B76" w:rsidP="00477B76">
      <w:pPr>
        <w:rPr>
          <w:rFonts w:cstheme="minorHAnsi"/>
          <w:sz w:val="24"/>
          <w:szCs w:val="24"/>
          <w:lang w:val="pl-PL"/>
        </w:rPr>
      </w:pPr>
    </w:p>
    <w:p w14:paraId="673CA0C3" w14:textId="77777777" w:rsidR="00477B76" w:rsidRPr="00D8230A" w:rsidRDefault="00477B76" w:rsidP="00477B76">
      <w:pPr>
        <w:rPr>
          <w:rFonts w:cstheme="minorHAnsi"/>
          <w:sz w:val="24"/>
          <w:szCs w:val="24"/>
          <w:lang w:val="pl-PL"/>
        </w:rPr>
      </w:pPr>
      <w:r w:rsidRPr="00D8230A">
        <w:rPr>
          <w:rFonts w:cstheme="minorHAnsi"/>
          <w:b/>
          <w:bCs/>
          <w:sz w:val="24"/>
          <w:szCs w:val="24"/>
          <w:lang w:val="pl-PL"/>
        </w:rPr>
        <w:t>Niezrównana precyzja:</w:t>
      </w:r>
      <w:r w:rsidR="00DF6255" w:rsidRPr="00D8230A">
        <w:rPr>
          <w:rFonts w:cstheme="minorHAnsi"/>
          <w:b/>
          <w:bCs/>
          <w:sz w:val="24"/>
          <w:szCs w:val="24"/>
          <w:lang w:val="pl-PL"/>
        </w:rPr>
        <w:t xml:space="preserve"> </w:t>
      </w:r>
      <w:proofErr w:type="spellStart"/>
      <w:r w:rsidRPr="00D8230A">
        <w:rPr>
          <w:rFonts w:cstheme="minorHAnsi"/>
          <w:sz w:val="24"/>
          <w:szCs w:val="24"/>
          <w:lang w:val="pl-PL"/>
        </w:rPr>
        <w:t>MicroGAP</w:t>
      </w:r>
      <w:proofErr w:type="spellEnd"/>
      <w:r w:rsidRPr="00D8230A">
        <w:rPr>
          <w:rFonts w:cstheme="minorHAnsi"/>
          <w:sz w:val="24"/>
          <w:szCs w:val="24"/>
          <w:lang w:val="pl-PL"/>
        </w:rPr>
        <w:t xml:space="preserve"> 100 DC został zaprojektowany tak, aby zapewniać bardzo dokładne i precyzyjne spoiny dzięki najnowocześniejszej technologii kontroli łuku. Umożliwia to użytkownikom wykonywanie skomplikowanych prac na małych i delikatnych częściach bez uszczerbku dla jakości i wydajności.</w:t>
      </w:r>
    </w:p>
    <w:p w14:paraId="1BF0353B" w14:textId="77777777" w:rsidR="00477B76" w:rsidRPr="00D8230A" w:rsidRDefault="00477B76" w:rsidP="00477B76">
      <w:pPr>
        <w:rPr>
          <w:rFonts w:cstheme="minorHAnsi"/>
          <w:sz w:val="24"/>
          <w:szCs w:val="24"/>
          <w:lang w:val="pl-PL"/>
        </w:rPr>
      </w:pPr>
    </w:p>
    <w:p w14:paraId="6936CA7C" w14:textId="41A81DF2" w:rsidR="00477B76" w:rsidRPr="00D8230A" w:rsidRDefault="00477B76" w:rsidP="00477B76">
      <w:pPr>
        <w:rPr>
          <w:rFonts w:cstheme="minorHAnsi"/>
          <w:sz w:val="24"/>
          <w:szCs w:val="24"/>
          <w:lang w:val="pl-PL"/>
        </w:rPr>
      </w:pPr>
      <w:r w:rsidRPr="00D8230A">
        <w:rPr>
          <w:rFonts w:cstheme="minorHAnsi"/>
          <w:b/>
          <w:bCs/>
          <w:sz w:val="24"/>
          <w:szCs w:val="24"/>
          <w:lang w:val="pl-PL"/>
        </w:rPr>
        <w:t>Przyjazny dla użytkownika interfejs:</w:t>
      </w:r>
      <w:r w:rsidR="00DF6255" w:rsidRPr="00D8230A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D8230A">
        <w:rPr>
          <w:rFonts w:cstheme="minorHAnsi"/>
          <w:sz w:val="24"/>
          <w:szCs w:val="24"/>
          <w:lang w:val="pl-PL"/>
        </w:rPr>
        <w:t xml:space="preserve">Intuicyjny interfejs urządzenia z ekranem dotykowym upraszcza proces spawania, zapewniając jasne i łatwe do zrozumienia </w:t>
      </w:r>
      <w:r w:rsidR="00D12279">
        <w:rPr>
          <w:rFonts w:cstheme="minorHAnsi"/>
          <w:sz w:val="24"/>
          <w:szCs w:val="24"/>
          <w:lang w:val="pl-PL"/>
        </w:rPr>
        <w:t>oznaczenia</w:t>
      </w:r>
      <w:r w:rsidRPr="00D8230A">
        <w:rPr>
          <w:rFonts w:cstheme="minorHAnsi"/>
          <w:sz w:val="24"/>
          <w:szCs w:val="24"/>
          <w:lang w:val="pl-PL"/>
        </w:rPr>
        <w:t>, z możliwością dokonywania regulacji nawet w rękawicach ochronnych.</w:t>
      </w:r>
    </w:p>
    <w:p w14:paraId="7602DDC5" w14:textId="77777777" w:rsidR="00477B76" w:rsidRPr="00D8230A" w:rsidRDefault="00477B76" w:rsidP="00477B76">
      <w:pPr>
        <w:rPr>
          <w:rFonts w:cstheme="minorHAnsi"/>
          <w:sz w:val="24"/>
          <w:szCs w:val="24"/>
          <w:lang w:val="pl-PL"/>
        </w:rPr>
      </w:pPr>
    </w:p>
    <w:p w14:paraId="6702CFE4" w14:textId="2687D1BD" w:rsidR="00477B76" w:rsidRPr="00D8230A" w:rsidRDefault="00477B76" w:rsidP="00477B76">
      <w:pPr>
        <w:rPr>
          <w:rFonts w:cstheme="minorHAnsi"/>
          <w:sz w:val="24"/>
          <w:szCs w:val="24"/>
          <w:lang w:val="pl-PL"/>
        </w:rPr>
      </w:pPr>
      <w:r w:rsidRPr="00D8230A">
        <w:rPr>
          <w:rFonts w:cstheme="minorHAnsi"/>
          <w:b/>
          <w:bCs/>
          <w:sz w:val="24"/>
          <w:szCs w:val="24"/>
          <w:lang w:val="pl-PL"/>
        </w:rPr>
        <w:t>Efektywność:</w:t>
      </w:r>
      <w:r w:rsidR="00DF6255" w:rsidRPr="00D8230A">
        <w:rPr>
          <w:rFonts w:cstheme="minorHAnsi"/>
          <w:b/>
          <w:bCs/>
          <w:sz w:val="24"/>
          <w:szCs w:val="24"/>
          <w:lang w:val="pl-PL"/>
        </w:rPr>
        <w:t xml:space="preserve"> </w:t>
      </w:r>
      <w:proofErr w:type="spellStart"/>
      <w:r w:rsidRPr="00D8230A">
        <w:rPr>
          <w:rFonts w:cstheme="minorHAnsi"/>
          <w:sz w:val="24"/>
          <w:szCs w:val="24"/>
          <w:lang w:val="pl-PL"/>
        </w:rPr>
        <w:t>MicroGAP</w:t>
      </w:r>
      <w:proofErr w:type="spellEnd"/>
      <w:r w:rsidRPr="00D8230A">
        <w:rPr>
          <w:rFonts w:cstheme="minorHAnsi"/>
          <w:sz w:val="24"/>
          <w:szCs w:val="24"/>
          <w:lang w:val="pl-PL"/>
        </w:rPr>
        <w:t xml:space="preserve"> 100 DC można podłączyć do robota lub zewnętrz</w:t>
      </w:r>
      <w:r w:rsidR="00D8230A">
        <w:rPr>
          <w:rFonts w:cstheme="minorHAnsi"/>
          <w:sz w:val="24"/>
          <w:szCs w:val="24"/>
          <w:lang w:val="pl-PL"/>
        </w:rPr>
        <w:t>nego</w:t>
      </w:r>
      <w:r w:rsidRPr="00D8230A">
        <w:rPr>
          <w:rFonts w:cstheme="minorHAnsi"/>
          <w:sz w:val="24"/>
          <w:szCs w:val="24"/>
          <w:lang w:val="pl-PL"/>
        </w:rPr>
        <w:t xml:space="preserve"> sterownik</w:t>
      </w:r>
      <w:r w:rsidR="00D8230A">
        <w:rPr>
          <w:rFonts w:cstheme="minorHAnsi"/>
          <w:sz w:val="24"/>
          <w:szCs w:val="24"/>
          <w:lang w:val="pl-PL"/>
        </w:rPr>
        <w:t>a</w:t>
      </w:r>
      <w:r w:rsidRPr="00D8230A">
        <w:rPr>
          <w:rFonts w:cstheme="minorHAnsi"/>
          <w:sz w:val="24"/>
          <w:szCs w:val="24"/>
          <w:lang w:val="pl-PL"/>
        </w:rPr>
        <w:t xml:space="preserve"> w celu zautomatyzowania i przyspieszenia pracy. Dodatkowo </w:t>
      </w:r>
      <w:proofErr w:type="spellStart"/>
      <w:r w:rsidRPr="00D8230A">
        <w:rPr>
          <w:rFonts w:cstheme="minorHAnsi"/>
          <w:sz w:val="24"/>
          <w:szCs w:val="24"/>
          <w:lang w:val="pl-PL"/>
        </w:rPr>
        <w:t>MicroGAP</w:t>
      </w:r>
      <w:proofErr w:type="spellEnd"/>
      <w:r w:rsidRPr="00D8230A">
        <w:rPr>
          <w:rFonts w:cstheme="minorHAnsi"/>
          <w:sz w:val="24"/>
          <w:szCs w:val="24"/>
          <w:lang w:val="pl-PL"/>
        </w:rPr>
        <w:t xml:space="preserve"> 100 DC umożliwia użytkownikom sterowanie podajnikiem zimnego drutu bezpośrednio z ekranu dotykowego spawarki.</w:t>
      </w:r>
    </w:p>
    <w:p w14:paraId="71EE4B72" w14:textId="77777777" w:rsidR="00477B76" w:rsidRPr="00D8230A" w:rsidRDefault="00477B76" w:rsidP="00477B76">
      <w:pPr>
        <w:rPr>
          <w:rFonts w:cstheme="minorHAnsi"/>
          <w:sz w:val="24"/>
          <w:szCs w:val="24"/>
          <w:lang w:val="pl-PL"/>
        </w:rPr>
      </w:pPr>
    </w:p>
    <w:p w14:paraId="5DD14AA6" w14:textId="77777777" w:rsidR="00477B76" w:rsidRPr="00D8230A" w:rsidRDefault="00477B76" w:rsidP="00477B76">
      <w:pPr>
        <w:rPr>
          <w:rFonts w:cstheme="minorHAnsi"/>
          <w:sz w:val="24"/>
          <w:szCs w:val="24"/>
          <w:lang w:val="pl-PL"/>
        </w:rPr>
      </w:pPr>
      <w:r w:rsidRPr="00D8230A">
        <w:rPr>
          <w:rFonts w:cstheme="minorHAnsi"/>
          <w:b/>
          <w:bCs/>
          <w:sz w:val="24"/>
          <w:szCs w:val="24"/>
          <w:lang w:val="pl-PL"/>
        </w:rPr>
        <w:lastRenderedPageBreak/>
        <w:t>Zwiększona trwałość:</w:t>
      </w:r>
      <w:r w:rsidR="00DF6255" w:rsidRPr="00D8230A">
        <w:rPr>
          <w:rFonts w:cstheme="minorHAnsi"/>
          <w:b/>
          <w:bCs/>
          <w:sz w:val="24"/>
          <w:szCs w:val="24"/>
          <w:lang w:val="pl-PL"/>
        </w:rPr>
        <w:t xml:space="preserve"> </w:t>
      </w:r>
      <w:proofErr w:type="spellStart"/>
      <w:r w:rsidRPr="00D8230A">
        <w:rPr>
          <w:rFonts w:cstheme="minorHAnsi"/>
          <w:sz w:val="24"/>
          <w:szCs w:val="24"/>
          <w:lang w:val="pl-PL"/>
        </w:rPr>
        <w:t>MicroGAP</w:t>
      </w:r>
      <w:proofErr w:type="spellEnd"/>
      <w:r w:rsidRPr="00D8230A">
        <w:rPr>
          <w:rFonts w:cstheme="minorHAnsi"/>
          <w:sz w:val="24"/>
          <w:szCs w:val="24"/>
          <w:lang w:val="pl-PL"/>
        </w:rPr>
        <w:t xml:space="preserve"> 100 DC jest w całości zbudowany przez Castolin Eutectic z wytrzymałych, wysokiej jakości komponentów, aby zapewnić długotrwałą wydajność i minimalne wymagania konserwacyjne.</w:t>
      </w:r>
    </w:p>
    <w:p w14:paraId="4129B46C" w14:textId="77777777" w:rsidR="00477B76" w:rsidRPr="00D8230A" w:rsidRDefault="00477B76" w:rsidP="00477B76">
      <w:pPr>
        <w:rPr>
          <w:rFonts w:cstheme="minorHAnsi"/>
          <w:sz w:val="24"/>
          <w:szCs w:val="24"/>
          <w:lang w:val="pl-PL"/>
        </w:rPr>
      </w:pPr>
    </w:p>
    <w:p w14:paraId="77FB5F35" w14:textId="2EE6E2C1" w:rsidR="00477B76" w:rsidRPr="00D8230A" w:rsidRDefault="00477B76" w:rsidP="00477B76">
      <w:pPr>
        <w:rPr>
          <w:rFonts w:cstheme="minorHAnsi"/>
          <w:sz w:val="24"/>
          <w:szCs w:val="24"/>
          <w:lang w:val="pl-PL"/>
        </w:rPr>
      </w:pPr>
      <w:r w:rsidRPr="00D8230A">
        <w:rPr>
          <w:rFonts w:cstheme="minorHAnsi"/>
          <w:b/>
          <w:bCs/>
          <w:sz w:val="24"/>
          <w:szCs w:val="24"/>
          <w:lang w:val="pl-PL"/>
        </w:rPr>
        <w:t>Kompaktowa i przenośna konstrukcja:</w:t>
      </w:r>
      <w:r w:rsidR="00DF6255" w:rsidRPr="00D8230A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D8230A">
        <w:rPr>
          <w:rFonts w:cstheme="minorHAnsi"/>
          <w:sz w:val="24"/>
          <w:szCs w:val="24"/>
          <w:lang w:val="pl-PL"/>
        </w:rPr>
        <w:t xml:space="preserve">Dzięki eleganckiej i kompaktowej konstrukcji </w:t>
      </w:r>
      <w:proofErr w:type="spellStart"/>
      <w:r w:rsidRPr="00D8230A">
        <w:rPr>
          <w:rFonts w:cstheme="minorHAnsi"/>
          <w:sz w:val="24"/>
          <w:szCs w:val="24"/>
          <w:lang w:val="pl-PL"/>
        </w:rPr>
        <w:t>MicroGAP</w:t>
      </w:r>
      <w:proofErr w:type="spellEnd"/>
      <w:r w:rsidRPr="00D8230A">
        <w:rPr>
          <w:rFonts w:cstheme="minorHAnsi"/>
          <w:sz w:val="24"/>
          <w:szCs w:val="24"/>
          <w:lang w:val="pl-PL"/>
        </w:rPr>
        <w:t xml:space="preserve"> 100 DC jest bardzo przenośny, co pozwala na łatwy transport między stacjami roboczymi lub miejscami pracy. Posiada również niezależną jednostkę chłodzącą – Micro </w:t>
      </w:r>
      <w:proofErr w:type="spellStart"/>
      <w:r w:rsidRPr="00D8230A">
        <w:rPr>
          <w:rFonts w:cstheme="minorHAnsi"/>
          <w:sz w:val="24"/>
          <w:szCs w:val="24"/>
          <w:lang w:val="pl-PL"/>
        </w:rPr>
        <w:t>Cooling</w:t>
      </w:r>
      <w:proofErr w:type="spellEnd"/>
      <w:r w:rsidRPr="00D8230A">
        <w:rPr>
          <w:rFonts w:cstheme="minorHAnsi"/>
          <w:sz w:val="24"/>
          <w:szCs w:val="24"/>
          <w:lang w:val="pl-PL"/>
        </w:rPr>
        <w:t xml:space="preserve"> – umieszczoną na zewnątrz urządzenia</w:t>
      </w:r>
      <w:r w:rsidR="00D8230A">
        <w:rPr>
          <w:rFonts w:cstheme="minorHAnsi"/>
          <w:sz w:val="24"/>
          <w:szCs w:val="24"/>
          <w:lang w:val="pl-PL"/>
        </w:rPr>
        <w:t>.</w:t>
      </w:r>
    </w:p>
    <w:p w14:paraId="01807B81" w14:textId="77777777" w:rsidR="00477B76" w:rsidRPr="00D8230A" w:rsidRDefault="00477B76" w:rsidP="00477B76">
      <w:pPr>
        <w:rPr>
          <w:rFonts w:cstheme="minorHAnsi"/>
          <w:sz w:val="24"/>
          <w:szCs w:val="24"/>
          <w:lang w:val="pl-PL"/>
        </w:rPr>
      </w:pPr>
    </w:p>
    <w:p w14:paraId="390EB218" w14:textId="77777777" w:rsidR="00477B76" w:rsidRPr="00D8230A" w:rsidRDefault="00477B76" w:rsidP="00477B76">
      <w:pPr>
        <w:rPr>
          <w:rFonts w:cstheme="minorHAnsi"/>
          <w:sz w:val="24"/>
          <w:szCs w:val="24"/>
          <w:lang w:val="pl-PL"/>
        </w:rPr>
      </w:pPr>
      <w:proofErr w:type="spellStart"/>
      <w:r w:rsidRPr="00D8230A">
        <w:rPr>
          <w:rFonts w:cstheme="minorHAnsi"/>
          <w:sz w:val="24"/>
          <w:szCs w:val="24"/>
          <w:lang w:val="pl-PL"/>
        </w:rPr>
        <w:t>MicroGAP</w:t>
      </w:r>
      <w:proofErr w:type="spellEnd"/>
      <w:r w:rsidRPr="00D8230A">
        <w:rPr>
          <w:rFonts w:cstheme="minorHAnsi"/>
          <w:sz w:val="24"/>
          <w:szCs w:val="24"/>
          <w:lang w:val="pl-PL"/>
        </w:rPr>
        <w:t xml:space="preserve"> 100 DC firmy Castolin Eutectic jest świadectwem ciągłego zaangażowania firmy w innowacje i dostarczanie najnowocześniejszych rozwiązań. Umożliwia klientom osiąganie optymalnych, ekonomicznych wyników w operacjach spawania i łączenia, przy mniejszym wpływie na środowisko. Wprowadzenie tej nowej maszyny dodatkowo umacnia pozycję Castolin Eutectic jako pioniera i lidera w branży.</w:t>
      </w:r>
    </w:p>
    <w:p w14:paraId="03D31F56" w14:textId="77777777" w:rsidR="00477B76" w:rsidRPr="00D8230A" w:rsidRDefault="00477B76" w:rsidP="00477B76">
      <w:pPr>
        <w:rPr>
          <w:rFonts w:cstheme="minorHAnsi"/>
          <w:sz w:val="24"/>
          <w:szCs w:val="24"/>
          <w:lang w:val="pl-PL"/>
        </w:rPr>
      </w:pPr>
    </w:p>
    <w:p w14:paraId="5565D24D" w14:textId="77777777" w:rsidR="00477B76" w:rsidRPr="00D8230A" w:rsidRDefault="00477B76" w:rsidP="00477B76">
      <w:pPr>
        <w:rPr>
          <w:rFonts w:cstheme="minorHAnsi"/>
          <w:sz w:val="24"/>
          <w:szCs w:val="24"/>
          <w:lang w:val="pl-PL"/>
        </w:rPr>
      </w:pPr>
      <w:r w:rsidRPr="00D8230A">
        <w:rPr>
          <w:rFonts w:cstheme="minorHAnsi"/>
          <w:sz w:val="24"/>
          <w:szCs w:val="24"/>
          <w:lang w:val="pl-PL"/>
        </w:rPr>
        <w:t xml:space="preserve">Aby uzyskać więcej informacji o </w:t>
      </w:r>
      <w:proofErr w:type="spellStart"/>
      <w:r w:rsidRPr="00D8230A">
        <w:rPr>
          <w:rFonts w:cstheme="minorHAnsi"/>
          <w:sz w:val="24"/>
          <w:szCs w:val="24"/>
          <w:lang w:val="pl-PL"/>
        </w:rPr>
        <w:t>MicroGAP</w:t>
      </w:r>
      <w:proofErr w:type="spellEnd"/>
      <w:r w:rsidRPr="00D8230A">
        <w:rPr>
          <w:rFonts w:cstheme="minorHAnsi"/>
          <w:sz w:val="24"/>
          <w:szCs w:val="24"/>
          <w:lang w:val="pl-PL"/>
        </w:rPr>
        <w:t xml:space="preserve"> 100 DC lub umówić się na prezentację, odwiedź stronę</w:t>
      </w:r>
      <w:r w:rsidR="00DF6255" w:rsidRPr="00D8230A">
        <w:rPr>
          <w:rFonts w:cstheme="minorHAnsi"/>
          <w:sz w:val="24"/>
          <w:szCs w:val="24"/>
          <w:lang w:val="pl-PL"/>
        </w:rPr>
        <w:t xml:space="preserve"> </w:t>
      </w:r>
      <w:hyperlink r:id="rId7" w:history="1">
        <w:r w:rsidR="00DF6255" w:rsidRPr="00D8230A">
          <w:rPr>
            <w:rStyle w:val="Hipercze"/>
            <w:rFonts w:cstheme="minorHAnsi"/>
            <w:sz w:val="24"/>
            <w:szCs w:val="24"/>
            <w:lang w:val="pl-PL"/>
          </w:rPr>
          <w:t>www.castolin.com</w:t>
        </w:r>
      </w:hyperlink>
      <w:r w:rsidR="00755CAC" w:rsidRPr="00D8230A">
        <w:rPr>
          <w:rFonts w:cstheme="minorHAnsi"/>
          <w:sz w:val="24"/>
          <w:szCs w:val="24"/>
          <w:lang w:val="pl-PL"/>
        </w:rPr>
        <w:t>lub skontaktuj się z zespołem sprzedaży Castolin Eutectic pod adresem</w:t>
      </w:r>
      <w:r w:rsidR="00DF6255" w:rsidRPr="00D8230A">
        <w:rPr>
          <w:rFonts w:cstheme="minorHAnsi"/>
          <w:sz w:val="24"/>
          <w:szCs w:val="24"/>
          <w:lang w:val="pl-PL"/>
        </w:rPr>
        <w:t xml:space="preserve"> </w:t>
      </w:r>
      <w:hyperlink r:id="rId8" w:history="1">
        <w:r w:rsidR="00DF6255" w:rsidRPr="00D8230A">
          <w:rPr>
            <w:rStyle w:val="Hipercze"/>
            <w:rFonts w:cstheme="minorHAnsi"/>
            <w:sz w:val="24"/>
            <w:szCs w:val="24"/>
            <w:shd w:val="clear" w:color="auto" w:fill="F3F4F5"/>
            <w:lang w:val="pl-PL"/>
          </w:rPr>
          <w:t>+48 32 230 67 36</w:t>
        </w:r>
      </w:hyperlink>
      <w:r w:rsidR="00DF6255" w:rsidRPr="00D8230A">
        <w:rPr>
          <w:rFonts w:cstheme="minorHAnsi"/>
          <w:sz w:val="24"/>
          <w:szCs w:val="24"/>
          <w:shd w:val="clear" w:color="auto" w:fill="F3F4F5"/>
          <w:lang w:val="pl-PL"/>
        </w:rPr>
        <w:t xml:space="preserve"> </w:t>
      </w:r>
      <w:r w:rsidR="00C50807" w:rsidRPr="00D8230A">
        <w:rPr>
          <w:rFonts w:cstheme="minorHAnsi"/>
          <w:sz w:val="24"/>
          <w:szCs w:val="24"/>
          <w:lang w:val="pl-PL"/>
        </w:rPr>
        <w:t>lub castolin@castolin.pl.</w:t>
      </w:r>
    </w:p>
    <w:p w14:paraId="3E41A652" w14:textId="77777777" w:rsidR="00477B76" w:rsidRPr="00D8230A" w:rsidRDefault="00DF6255" w:rsidP="00477B76">
      <w:pPr>
        <w:rPr>
          <w:rFonts w:cstheme="minorHAnsi"/>
          <w:sz w:val="24"/>
          <w:szCs w:val="24"/>
          <w:lang w:val="pl-PL"/>
        </w:rPr>
      </w:pPr>
      <w:r w:rsidRPr="00D8230A">
        <w:rPr>
          <w:rFonts w:cstheme="minorHAnsi"/>
          <w:sz w:val="24"/>
          <w:szCs w:val="24"/>
          <w:lang w:val="pl-PL"/>
        </w:rPr>
        <w:t xml:space="preserve"> </w:t>
      </w:r>
    </w:p>
    <w:p w14:paraId="7796632A" w14:textId="77777777" w:rsidR="00477B76" w:rsidRPr="00D8230A" w:rsidRDefault="00477B76" w:rsidP="00477B76">
      <w:pPr>
        <w:rPr>
          <w:rFonts w:cstheme="minorHAnsi"/>
          <w:sz w:val="24"/>
          <w:szCs w:val="24"/>
          <w:lang w:val="pl-PL"/>
        </w:rPr>
      </w:pPr>
      <w:r w:rsidRPr="00D8230A">
        <w:rPr>
          <w:rFonts w:cstheme="minorHAnsi"/>
          <w:sz w:val="24"/>
          <w:szCs w:val="24"/>
          <w:lang w:val="pl-PL"/>
        </w:rPr>
        <w:t>O Castolin Eutectic:</w:t>
      </w:r>
    </w:p>
    <w:p w14:paraId="5F67381E" w14:textId="77777777" w:rsidR="0054423A" w:rsidRPr="00D8230A" w:rsidRDefault="00477B76" w:rsidP="00477B76">
      <w:pPr>
        <w:rPr>
          <w:rFonts w:cstheme="minorHAnsi"/>
          <w:sz w:val="24"/>
          <w:szCs w:val="24"/>
          <w:lang w:val="pl-PL"/>
        </w:rPr>
      </w:pPr>
      <w:r w:rsidRPr="00D8230A">
        <w:rPr>
          <w:rFonts w:cstheme="minorHAnsi"/>
          <w:sz w:val="24"/>
          <w:szCs w:val="24"/>
          <w:lang w:val="pl-PL"/>
        </w:rPr>
        <w:t>Castolin Eutectic, założona w 1906 roku, jest światowym liderem w rozwoju i produkcji innowacyjnych rozwiązań do spawania, lutowania twardego i natryskiwania termicznego. Dzięki obecności w ponad 100 krajach firma jest zaangażowana w dostarczanie wysokiej jakości produktów i usług, które są odpowiedzią na wyjątkowe wyzwania różnych branż, w tym motoryzacyjnej, lotniczej, energetycznej i ciężkiego sprzętu. Castolin Eutectic angażuje się w ciągłe innowacje i postęp technologiczny, napędzając branżę do przodu i kształtując przyszłość rozwiązań w zakresie konserwacji.</w:t>
      </w:r>
    </w:p>
    <w:sectPr w:rsidR="0054423A" w:rsidRPr="00D82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183"/>
    <w:rsid w:val="001055DE"/>
    <w:rsid w:val="00114BE7"/>
    <w:rsid w:val="0017768A"/>
    <w:rsid w:val="0020498A"/>
    <w:rsid w:val="00363183"/>
    <w:rsid w:val="003B0A9A"/>
    <w:rsid w:val="00477B76"/>
    <w:rsid w:val="0054423A"/>
    <w:rsid w:val="0059522D"/>
    <w:rsid w:val="005D1F26"/>
    <w:rsid w:val="005F3010"/>
    <w:rsid w:val="00755CAC"/>
    <w:rsid w:val="007C7C2E"/>
    <w:rsid w:val="008404F7"/>
    <w:rsid w:val="008A303E"/>
    <w:rsid w:val="00934D8B"/>
    <w:rsid w:val="00B65574"/>
    <w:rsid w:val="00B86FBA"/>
    <w:rsid w:val="00C50807"/>
    <w:rsid w:val="00C57830"/>
    <w:rsid w:val="00D12279"/>
    <w:rsid w:val="00D8230A"/>
    <w:rsid w:val="00DC21DA"/>
    <w:rsid w:val="00D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A47B"/>
  <w15:chartTrackingRefBased/>
  <w15:docId w15:val="{C9065A68-06E6-4800-BCA0-D316B7CB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5C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5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+48%2032%20230%2067%2036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astoli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16b6ab-352d-4db8-b42e-1551ba9ad942" xsi:nil="true"/>
    <lcf76f155ced4ddcb4097134ff3c332f xmlns="e63ff738-0789-412a-8a9c-e69330af77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8939D62A24F64B8719D1C82A595565" ma:contentTypeVersion="16" ma:contentTypeDescription="Ein neues Dokument erstellen." ma:contentTypeScope="" ma:versionID="2d01dbe8a79fdb3bfe43f86d32162ce5">
  <xsd:schema xmlns:xsd="http://www.w3.org/2001/XMLSchema" xmlns:xs="http://www.w3.org/2001/XMLSchema" xmlns:p="http://schemas.microsoft.com/office/2006/metadata/properties" xmlns:ns2="e63ff738-0789-412a-8a9c-e69330af7789" xmlns:ns3="e816b6ab-352d-4db8-b42e-1551ba9ad942" targetNamespace="http://schemas.microsoft.com/office/2006/metadata/properties" ma:root="true" ma:fieldsID="ba4a15d706b2901ffdd2c5fafd4eb07e" ns2:_="" ns3:_="">
    <xsd:import namespace="e63ff738-0789-412a-8a9c-e69330af7789"/>
    <xsd:import namespace="e816b6ab-352d-4db8-b42e-1551ba9ad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ff738-0789-412a-8a9c-e69330af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b097dc9-1b9e-4af0-8395-58c99633f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6b6ab-352d-4db8-b42e-1551ba9ad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0c0efd-4d5f-4b7b-a1bb-385091b082e9}" ma:internalName="TaxCatchAll" ma:showField="CatchAllData" ma:web="e816b6ab-352d-4db8-b42e-1551ba9ad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CFD2F-1212-4928-B9AE-CD1E3EE59BF1}">
  <ds:schemaRefs>
    <ds:schemaRef ds:uri="http://schemas.microsoft.com/office/2006/metadata/properties"/>
    <ds:schemaRef ds:uri="http://schemas.microsoft.com/office/infopath/2007/PartnerControls"/>
    <ds:schemaRef ds:uri="e816b6ab-352d-4db8-b42e-1551ba9ad942"/>
    <ds:schemaRef ds:uri="e63ff738-0789-412a-8a9c-e69330af7789"/>
  </ds:schemaRefs>
</ds:datastoreItem>
</file>

<file path=customXml/itemProps2.xml><?xml version="1.0" encoding="utf-8"?>
<ds:datastoreItem xmlns:ds="http://schemas.openxmlformats.org/officeDocument/2006/customXml" ds:itemID="{06E3636D-BD49-411C-AE02-86A3C36D0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77298-AE2B-4F0D-B05A-C291864CFA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Slujitoru</dc:creator>
  <cp:keywords/>
  <dc:description/>
  <cp:lastModifiedBy>Tekieli, Krzysztof</cp:lastModifiedBy>
  <cp:revision>5</cp:revision>
  <dcterms:created xsi:type="dcterms:W3CDTF">2023-05-15T13:50:00Z</dcterms:created>
  <dcterms:modified xsi:type="dcterms:W3CDTF">2023-05-28T16:37:00Z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0x010100DC8939D62A24F64B8719D1C82A595565</vt:lpwstr>
  </property>
  <property fmtid="{D5CDD505-2E9C-101B-9397-08002B2CF9AE}" pid="3" name="MediaServiceImageTags">
    <vt:lpwstr/>
  </property>
</Properties>
</file>