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99A9" w14:textId="32A95FCB" w:rsidR="0087556F" w:rsidRPr="00896B68" w:rsidRDefault="0087556F" w:rsidP="0087556F">
      <w:pPr>
        <w:ind w:right="-41"/>
        <w:rPr>
          <w:rFonts w:ascii="Arial" w:hAnsi="Arial" w:cs="Arial"/>
          <w:sz w:val="20"/>
          <w:szCs w:val="20"/>
        </w:rPr>
      </w:pPr>
      <w:r w:rsidRPr="00F76BFD">
        <w:rPr>
          <w:rFonts w:ascii="Arial" w:hAnsi="Arial" w:cs="Arial"/>
          <w:sz w:val="20"/>
          <w:szCs w:val="20"/>
        </w:rPr>
        <w:t>[</w:t>
      </w:r>
      <w:r w:rsidR="00B20867">
        <w:rPr>
          <w:rFonts w:ascii="Arial" w:hAnsi="Arial" w:cs="Arial"/>
          <w:sz w:val="20"/>
          <w:szCs w:val="20"/>
        </w:rPr>
        <w:t>20 May 2025</w:t>
      </w:r>
      <w:r w:rsidRPr="00F76BFD">
        <w:rPr>
          <w:rFonts w:ascii="Arial" w:hAnsi="Arial" w:cs="Arial"/>
          <w:sz w:val="20"/>
          <w:szCs w:val="20"/>
        </w:rPr>
        <w:t>]</w:t>
      </w:r>
    </w:p>
    <w:p w14:paraId="05BCDB7D" w14:textId="77777777" w:rsidR="0087556F" w:rsidRPr="00896B68" w:rsidRDefault="0087556F" w:rsidP="0087556F">
      <w:pPr>
        <w:ind w:right="-41"/>
        <w:rPr>
          <w:rFonts w:ascii="Arial" w:hAnsi="Arial" w:cs="Arial"/>
          <w:sz w:val="20"/>
          <w:szCs w:val="20"/>
        </w:rPr>
      </w:pPr>
    </w:p>
    <w:p w14:paraId="6C6CD4DD" w14:textId="6489B8D0" w:rsidR="00124EB2" w:rsidRDefault="006C2E7D" w:rsidP="0001047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Inspirational teenager r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 xml:space="preserve">eleases </w:t>
      </w:r>
      <w:r>
        <w:rPr>
          <w:rFonts w:ascii="Arial" w:hAnsi="Arial" w:cs="Arial"/>
          <w:b/>
          <w:color w:val="000000"/>
          <w:sz w:val="28"/>
          <w:szCs w:val="28"/>
        </w:rPr>
        <w:t>poetry book ‘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>Chronically Coping</w:t>
      </w:r>
      <w:r>
        <w:rPr>
          <w:rFonts w:ascii="Arial" w:hAnsi="Arial" w:cs="Arial"/>
          <w:b/>
          <w:color w:val="000000"/>
          <w:sz w:val="28"/>
          <w:szCs w:val="28"/>
        </w:rPr>
        <w:t>’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 xml:space="preserve"> to </w:t>
      </w:r>
      <w:r>
        <w:rPr>
          <w:rFonts w:ascii="Arial" w:hAnsi="Arial" w:cs="Arial"/>
          <w:b/>
          <w:color w:val="000000"/>
          <w:sz w:val="28"/>
          <w:szCs w:val="28"/>
        </w:rPr>
        <w:t>r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 xml:space="preserve">aise </w:t>
      </w:r>
      <w:r>
        <w:rPr>
          <w:rFonts w:ascii="Arial" w:hAnsi="Arial" w:cs="Arial"/>
          <w:b/>
          <w:color w:val="000000"/>
          <w:sz w:val="28"/>
          <w:szCs w:val="28"/>
        </w:rPr>
        <w:t>a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 xml:space="preserve">wareness for </w:t>
      </w:r>
      <w:r>
        <w:rPr>
          <w:rFonts w:ascii="Arial" w:hAnsi="Arial" w:cs="Arial"/>
          <w:b/>
          <w:color w:val="000000"/>
          <w:sz w:val="28"/>
          <w:szCs w:val="28"/>
        </w:rPr>
        <w:t>j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 xml:space="preserve">uvenile </w:t>
      </w:r>
      <w:r>
        <w:rPr>
          <w:rFonts w:ascii="Arial" w:hAnsi="Arial" w:cs="Arial"/>
          <w:b/>
          <w:color w:val="000000"/>
          <w:sz w:val="28"/>
          <w:szCs w:val="28"/>
        </w:rPr>
        <w:t>a</w:t>
      </w:r>
      <w:r w:rsidR="00B20867" w:rsidRPr="00B20867">
        <w:rPr>
          <w:rFonts w:ascii="Arial" w:hAnsi="Arial" w:cs="Arial"/>
          <w:b/>
          <w:color w:val="000000"/>
          <w:sz w:val="28"/>
          <w:szCs w:val="28"/>
        </w:rPr>
        <w:t>rthritis</w:t>
      </w:r>
    </w:p>
    <w:p w14:paraId="1B1B6854" w14:textId="2C3EF9E6" w:rsidR="006C2E7D" w:rsidRDefault="00B20867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B20867">
        <w:rPr>
          <w:rFonts w:ascii="Arial" w:hAnsi="Arial" w:cs="Arial"/>
          <w:color w:val="000000"/>
          <w:sz w:val="20"/>
          <w:szCs w:val="20"/>
        </w:rPr>
        <w:t xml:space="preserve">Eighteen-year-old Kyle Brooks has published his debut collection of poems, Chronically Coping, offering a raw and evocative portrayal of his experiences </w:t>
      </w:r>
      <w:r w:rsidR="006C2E7D">
        <w:rPr>
          <w:rFonts w:ascii="Arial" w:hAnsi="Arial" w:cs="Arial"/>
          <w:color w:val="000000"/>
          <w:sz w:val="20"/>
          <w:szCs w:val="20"/>
        </w:rPr>
        <w:t xml:space="preserve">of living with 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Juvenile Idiopathic Arthritis (JIA). </w:t>
      </w:r>
      <w:r w:rsidR="006C2E7D">
        <w:rPr>
          <w:rFonts w:ascii="Arial" w:hAnsi="Arial" w:cs="Arial"/>
          <w:color w:val="000000"/>
          <w:sz w:val="20"/>
          <w:szCs w:val="20"/>
        </w:rPr>
        <w:t xml:space="preserve">JIA is an autoimmune condition, in which the body’s immune system attacks the joints causing pain, reduced mobility and without effective treatment can lead to long-term disability. </w:t>
      </w:r>
    </w:p>
    <w:p w14:paraId="569F8D14" w14:textId="3D7B4972" w:rsidR="00B20867" w:rsidRPr="00B20867" w:rsidRDefault="00B20867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B20867">
        <w:rPr>
          <w:rFonts w:ascii="Arial" w:hAnsi="Arial" w:cs="Arial"/>
          <w:color w:val="000000"/>
          <w:sz w:val="20"/>
          <w:szCs w:val="20"/>
        </w:rPr>
        <w:t xml:space="preserve">All proceeds from the book will </w:t>
      </w:r>
      <w:r w:rsidR="006C2E7D">
        <w:rPr>
          <w:rFonts w:ascii="Arial" w:hAnsi="Arial" w:cs="Arial"/>
          <w:color w:val="000000"/>
          <w:sz w:val="20"/>
          <w:szCs w:val="20"/>
        </w:rPr>
        <w:t>go to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 Juvenile Arthritis Research, a UK-based charity dedicated to supporting children and families affected by this often-overlooked condition.</w:t>
      </w:r>
    </w:p>
    <w:p w14:paraId="4E7B040B" w14:textId="730D4B78" w:rsidR="00B20867" w:rsidRPr="00B20867" w:rsidRDefault="00B20867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B20867">
        <w:rPr>
          <w:rFonts w:ascii="Arial" w:hAnsi="Arial" w:cs="Arial"/>
          <w:color w:val="000000"/>
          <w:sz w:val="20"/>
          <w:szCs w:val="20"/>
        </w:rPr>
        <w:t xml:space="preserve">Diagnosed with JIA </w:t>
      </w:r>
      <w:r w:rsidR="006C2E7D">
        <w:rPr>
          <w:rFonts w:ascii="Arial" w:hAnsi="Arial" w:cs="Arial"/>
          <w:color w:val="000000"/>
          <w:sz w:val="20"/>
          <w:szCs w:val="20"/>
        </w:rPr>
        <w:t>as a teenager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, Kyle has used poetry as a means to process the physical and emotional challenges of living with a chronic illness. His work delves into the complexities of daily life with </w:t>
      </w:r>
      <w:r w:rsidR="006C2E7D">
        <w:rPr>
          <w:rFonts w:ascii="Arial" w:hAnsi="Arial" w:cs="Arial"/>
          <w:color w:val="000000"/>
          <w:sz w:val="20"/>
          <w:szCs w:val="20"/>
        </w:rPr>
        <w:t>arthritis</w:t>
      </w:r>
      <w:r w:rsidRPr="00B20867">
        <w:rPr>
          <w:rFonts w:ascii="Arial" w:hAnsi="Arial" w:cs="Arial"/>
          <w:color w:val="000000"/>
          <w:sz w:val="20"/>
          <w:szCs w:val="20"/>
        </w:rPr>
        <w:t>, shedding light on aspects that are frequently misunderstood or overlooked.</w:t>
      </w:r>
    </w:p>
    <w:p w14:paraId="060585B0" w14:textId="33214B1F" w:rsidR="00B20867" w:rsidRPr="00B20867" w:rsidRDefault="00B20867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Juvenile Arthritis Research</w:t>
      </w:r>
      <w:r w:rsidR="006C2E7D">
        <w:rPr>
          <w:rFonts w:ascii="Arial" w:hAnsi="Arial" w:cs="Arial"/>
          <w:color w:val="000000"/>
          <w:sz w:val="20"/>
          <w:szCs w:val="20"/>
        </w:rPr>
        <w:t xml:space="preserve"> charity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, founded by Richard Beesley after his daughter’s diagnosis, has been instrumental in raising awareness and providing support for those affected by JIA. Through initiatives like the </w:t>
      </w:r>
      <w:r w:rsidR="006C2E7D">
        <w:rPr>
          <w:rFonts w:ascii="Arial" w:hAnsi="Arial" w:cs="Arial"/>
          <w:color w:val="000000"/>
          <w:sz w:val="20"/>
          <w:szCs w:val="20"/>
        </w:rPr>
        <w:t>“</w:t>
      </w:r>
      <w:r w:rsidRPr="00B20867">
        <w:rPr>
          <w:rFonts w:ascii="Arial" w:hAnsi="Arial" w:cs="Arial"/>
          <w:color w:val="000000"/>
          <w:sz w:val="20"/>
          <w:szCs w:val="20"/>
        </w:rPr>
        <w:t>Think JIA</w:t>
      </w:r>
      <w:r w:rsidR="006C2E7D">
        <w:rPr>
          <w:rFonts w:ascii="Arial" w:hAnsi="Arial" w:cs="Arial"/>
          <w:color w:val="000000"/>
          <w:sz w:val="20"/>
          <w:szCs w:val="20"/>
        </w:rPr>
        <w:t>”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 campaign, the charity aims to educate healthcare professionals and the public about the reality of childhood arthritis, which is often misdiagnosed or dismissed as </w:t>
      </w:r>
      <w:r w:rsidR="006C2E7D">
        <w:rPr>
          <w:rFonts w:ascii="Arial" w:hAnsi="Arial" w:cs="Arial"/>
          <w:color w:val="000000"/>
          <w:sz w:val="20"/>
          <w:szCs w:val="20"/>
        </w:rPr>
        <w:t>“</w:t>
      </w:r>
      <w:r w:rsidRPr="00B20867">
        <w:rPr>
          <w:rFonts w:ascii="Arial" w:hAnsi="Arial" w:cs="Arial"/>
          <w:color w:val="000000"/>
          <w:sz w:val="20"/>
          <w:szCs w:val="20"/>
        </w:rPr>
        <w:t>growing pains</w:t>
      </w:r>
      <w:r w:rsidR="006C2E7D">
        <w:rPr>
          <w:rFonts w:ascii="Arial" w:hAnsi="Arial" w:cs="Arial"/>
          <w:color w:val="000000"/>
          <w:sz w:val="20"/>
          <w:szCs w:val="20"/>
        </w:rPr>
        <w:t>”</w:t>
      </w:r>
      <w:r w:rsidRPr="00B20867">
        <w:rPr>
          <w:rFonts w:ascii="Arial" w:hAnsi="Arial" w:cs="Arial"/>
          <w:color w:val="000000"/>
          <w:sz w:val="20"/>
          <w:szCs w:val="20"/>
        </w:rPr>
        <w:t>.</w:t>
      </w:r>
    </w:p>
    <w:p w14:paraId="506A285D" w14:textId="301595D5" w:rsidR="00B20867" w:rsidRPr="00B20867" w:rsidRDefault="00B20867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 w:rsidRPr="00B20867">
        <w:rPr>
          <w:rFonts w:ascii="Arial" w:hAnsi="Arial" w:cs="Arial"/>
          <w:color w:val="000000"/>
          <w:sz w:val="20"/>
          <w:szCs w:val="20"/>
        </w:rPr>
        <w:t>Kyle</w:t>
      </w:r>
      <w:r w:rsidR="006C2E7D">
        <w:rPr>
          <w:rFonts w:ascii="Arial" w:hAnsi="Arial" w:cs="Arial"/>
          <w:color w:val="000000"/>
          <w:sz w:val="20"/>
          <w:szCs w:val="20"/>
        </w:rPr>
        <w:t>’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s book is now available for purchase </w:t>
      </w:r>
      <w:r w:rsidR="006C2E7D">
        <w:rPr>
          <w:rFonts w:ascii="Arial" w:hAnsi="Arial" w:cs="Arial"/>
          <w:color w:val="000000"/>
          <w:sz w:val="20"/>
          <w:szCs w:val="20"/>
        </w:rPr>
        <w:t xml:space="preserve">throughout the UK via 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charity’s</w:t>
      </w:r>
      <w:r w:rsidRPr="00B20867">
        <w:rPr>
          <w:rFonts w:ascii="Arial" w:hAnsi="Arial" w:cs="Arial"/>
          <w:color w:val="000000"/>
          <w:sz w:val="20"/>
          <w:szCs w:val="20"/>
        </w:rPr>
        <w:t xml:space="preserve"> official website. For more information and to support this cause, please visit www.jarproject.org/kyle</w:t>
      </w:r>
    </w:p>
    <w:p w14:paraId="723A7187" w14:textId="4FEC1210" w:rsidR="00B20867" w:rsidRDefault="006C2E7D" w:rsidP="00B20867">
      <w:pPr>
        <w:pStyle w:val="NormalWeb"/>
        <w:tabs>
          <w:tab w:val="left" w:pos="142"/>
        </w:tabs>
        <w:spacing w:after="225"/>
        <w:ind w:right="-4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</w:t>
      </w:r>
    </w:p>
    <w:p w14:paraId="0B30CD8D" w14:textId="77777777" w:rsidR="006C2E7D" w:rsidRPr="001D4AC4" w:rsidRDefault="006C2E7D" w:rsidP="006C2E7D">
      <w:pPr>
        <w:ind w:right="-41"/>
        <w:rPr>
          <w:rFonts w:ascii="Arial" w:hAnsi="Arial" w:cs="Arial"/>
          <w:b/>
          <w:sz w:val="20"/>
          <w:szCs w:val="20"/>
        </w:rPr>
      </w:pPr>
      <w:r w:rsidRPr="001D4AC4">
        <w:rPr>
          <w:rFonts w:ascii="Arial" w:hAnsi="Arial" w:cs="Arial"/>
          <w:b/>
          <w:sz w:val="20"/>
          <w:szCs w:val="20"/>
        </w:rPr>
        <w:t>Notes for editors</w:t>
      </w:r>
    </w:p>
    <w:p w14:paraId="6A4A5F9B" w14:textId="77777777" w:rsidR="006C2E7D" w:rsidRPr="001D4AC4" w:rsidRDefault="006C2E7D" w:rsidP="006C2E7D">
      <w:pPr>
        <w:ind w:right="-41"/>
        <w:rPr>
          <w:rFonts w:ascii="Arial" w:hAnsi="Arial" w:cs="Arial"/>
          <w:b/>
          <w:sz w:val="20"/>
          <w:szCs w:val="20"/>
        </w:rPr>
      </w:pPr>
    </w:p>
    <w:p w14:paraId="42429ECA" w14:textId="77777777" w:rsidR="006C2E7D" w:rsidRPr="001D4AC4" w:rsidRDefault="006C2E7D" w:rsidP="006C2E7D">
      <w:pPr>
        <w:ind w:right="-41"/>
        <w:rPr>
          <w:rFonts w:ascii="Arial" w:hAnsi="Arial" w:cs="Arial"/>
          <w:sz w:val="20"/>
          <w:szCs w:val="20"/>
        </w:rPr>
      </w:pPr>
    </w:p>
    <w:p w14:paraId="10D2914A" w14:textId="77777777" w:rsidR="006C2E7D" w:rsidRDefault="006C2E7D" w:rsidP="006C2E7D">
      <w:pPr>
        <w:ind w:right="-41"/>
        <w:rPr>
          <w:rFonts w:ascii="Arial" w:hAnsi="Arial" w:cs="Arial"/>
          <w:iCs/>
          <w:sz w:val="20"/>
          <w:szCs w:val="20"/>
        </w:rPr>
      </w:pPr>
      <w:r w:rsidRPr="001D4AC4">
        <w:rPr>
          <w:rFonts w:ascii="Arial" w:hAnsi="Arial" w:cs="Arial"/>
          <w:b/>
          <w:sz w:val="20"/>
          <w:szCs w:val="20"/>
        </w:rPr>
        <w:t>Contact details</w:t>
      </w:r>
      <w:r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Cs/>
          <w:sz w:val="20"/>
          <w:szCs w:val="20"/>
        </w:rPr>
        <w:t>Richard Beesley, Founder of Juvenile Arthritis Research.</w:t>
      </w:r>
    </w:p>
    <w:p w14:paraId="791C788E" w14:textId="77777777" w:rsidR="006C2E7D" w:rsidRPr="00F76BFD" w:rsidRDefault="006C2E7D" w:rsidP="006C2E7D">
      <w:pPr>
        <w:ind w:right="-4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Email: </w:t>
      </w:r>
      <w:hyperlink r:id="rId7" w:history="1">
        <w:r w:rsidRPr="00047918">
          <w:rPr>
            <w:rStyle w:val="Hyperlink"/>
            <w:rFonts w:ascii="Arial" w:hAnsi="Arial" w:cs="Arial"/>
            <w:iCs/>
            <w:sz w:val="20"/>
            <w:szCs w:val="20"/>
          </w:rPr>
          <w:t>hello@jarproject.org</w:t>
        </w:r>
      </w:hyperlink>
      <w:r>
        <w:rPr>
          <w:rFonts w:ascii="Arial" w:hAnsi="Arial" w:cs="Arial"/>
          <w:iCs/>
          <w:sz w:val="20"/>
          <w:szCs w:val="20"/>
        </w:rPr>
        <w:t xml:space="preserve"> Telephone: 07592 781 730 (this is a personal mobile number – please do not publish or share)</w:t>
      </w:r>
    </w:p>
    <w:p w14:paraId="5449D406" w14:textId="77777777" w:rsidR="006C2E7D" w:rsidRPr="001D4AC4" w:rsidRDefault="006C2E7D" w:rsidP="006C2E7D">
      <w:pPr>
        <w:ind w:right="-41"/>
        <w:rPr>
          <w:rFonts w:ascii="Arial" w:hAnsi="Arial" w:cs="Arial"/>
          <w:sz w:val="20"/>
          <w:szCs w:val="20"/>
        </w:rPr>
      </w:pPr>
    </w:p>
    <w:p w14:paraId="2F57CE83" w14:textId="77777777" w:rsidR="006C2E7D" w:rsidRPr="001D4AC4" w:rsidRDefault="006C2E7D" w:rsidP="006C2E7D">
      <w:pPr>
        <w:ind w:right="-41"/>
        <w:rPr>
          <w:rFonts w:ascii="Arial" w:hAnsi="Arial" w:cs="Arial"/>
          <w:b/>
          <w:sz w:val="20"/>
          <w:szCs w:val="20"/>
        </w:rPr>
      </w:pPr>
      <w:r w:rsidRPr="001D4AC4">
        <w:rPr>
          <w:rFonts w:ascii="Arial" w:hAnsi="Arial" w:cs="Arial"/>
          <w:b/>
          <w:sz w:val="20"/>
          <w:szCs w:val="20"/>
        </w:rPr>
        <w:t xml:space="preserve">About </w:t>
      </w:r>
      <w:r>
        <w:rPr>
          <w:rFonts w:ascii="Arial" w:hAnsi="Arial" w:cs="Arial"/>
          <w:b/>
          <w:sz w:val="20"/>
          <w:szCs w:val="20"/>
        </w:rPr>
        <w:t>Juvenile Arthritis Research</w:t>
      </w:r>
    </w:p>
    <w:p w14:paraId="569A3362" w14:textId="77777777" w:rsidR="006C2E7D" w:rsidRDefault="006C2E7D" w:rsidP="006C2E7D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7153F9">
        <w:rPr>
          <w:rFonts w:ascii="Arial" w:hAnsi="Arial" w:cs="Arial"/>
          <w:sz w:val="20"/>
          <w:szCs w:val="20"/>
        </w:rPr>
        <w:t xml:space="preserve">Juvenile Arthritis Research is a charity making a difference to the lives of those affected by juvenile idiopathic arthritis. </w:t>
      </w:r>
    </w:p>
    <w:p w14:paraId="74B20E7D" w14:textId="32646E94" w:rsidR="006C2E7D" w:rsidRDefault="006C2E7D" w:rsidP="006C2E7D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7153F9">
        <w:rPr>
          <w:rFonts w:ascii="Arial" w:hAnsi="Arial" w:cs="Arial"/>
          <w:sz w:val="20"/>
          <w:szCs w:val="20"/>
        </w:rPr>
        <w:t xml:space="preserve">They are a parent-led charity with direct experience of JIA, and are </w:t>
      </w:r>
      <w:r>
        <w:rPr>
          <w:rFonts w:ascii="Arial" w:hAnsi="Arial" w:cs="Arial"/>
          <w:sz w:val="20"/>
          <w:szCs w:val="20"/>
        </w:rPr>
        <w:t>rely on</w:t>
      </w:r>
      <w:r w:rsidRPr="007153F9">
        <w:rPr>
          <w:rFonts w:ascii="Arial" w:hAnsi="Arial" w:cs="Arial"/>
          <w:sz w:val="20"/>
          <w:szCs w:val="20"/>
        </w:rPr>
        <w:t xml:space="preserve"> volunteers. </w:t>
      </w:r>
    </w:p>
    <w:p w14:paraId="6DE2D415" w14:textId="77777777" w:rsidR="006C2E7D" w:rsidRPr="007153F9" w:rsidRDefault="006C2E7D" w:rsidP="006C2E7D">
      <w:pPr>
        <w:pStyle w:val="ListParagraph"/>
        <w:numPr>
          <w:ilvl w:val="0"/>
          <w:numId w:val="1"/>
        </w:numPr>
        <w:ind w:right="-41"/>
        <w:rPr>
          <w:rFonts w:ascii="Arial" w:hAnsi="Arial" w:cs="Arial"/>
          <w:sz w:val="20"/>
          <w:szCs w:val="20"/>
        </w:rPr>
      </w:pPr>
      <w:r w:rsidRPr="007153F9">
        <w:rPr>
          <w:rFonts w:ascii="Arial" w:hAnsi="Arial" w:cs="Arial"/>
          <w:sz w:val="20"/>
          <w:szCs w:val="20"/>
        </w:rPr>
        <w:t>Their vision is a world where no child has to suffer from arthritis and their core aims include research to find a cure for JIA, raising awareness that children and young people get arthritis and providing support to children and their families affected by JIA.</w:t>
      </w:r>
    </w:p>
    <w:p w14:paraId="31EF2171" w14:textId="77777777" w:rsidR="006C2E7D" w:rsidRPr="001D4AC4" w:rsidRDefault="006C2E7D" w:rsidP="006C2E7D">
      <w:pPr>
        <w:pStyle w:val="ListParagraph"/>
        <w:ind w:right="-41"/>
        <w:rPr>
          <w:rFonts w:ascii="Arial" w:hAnsi="Arial" w:cs="Arial"/>
          <w:sz w:val="20"/>
          <w:szCs w:val="20"/>
        </w:rPr>
      </w:pPr>
      <w:r w:rsidRPr="001D4AC4">
        <w:rPr>
          <w:rFonts w:ascii="Arial" w:hAnsi="Arial" w:cs="Arial"/>
          <w:sz w:val="20"/>
          <w:szCs w:val="20"/>
        </w:rPr>
        <w:t xml:space="preserve">For more information visit </w:t>
      </w:r>
      <w:r>
        <w:rPr>
          <w:rFonts w:ascii="Arial" w:hAnsi="Arial" w:cs="Arial"/>
          <w:sz w:val="20"/>
          <w:szCs w:val="20"/>
        </w:rPr>
        <w:t>www.jarproject.org</w:t>
      </w:r>
    </w:p>
    <w:p w14:paraId="391E2D57" w14:textId="35496B05" w:rsidR="00736F37" w:rsidRDefault="00736F37" w:rsidP="00896B68">
      <w:pPr>
        <w:ind w:right="-41"/>
        <w:rPr>
          <w:rFonts w:ascii="Arial" w:hAnsi="Arial" w:cs="Arial"/>
          <w:b/>
          <w:sz w:val="20"/>
          <w:szCs w:val="20"/>
        </w:rPr>
      </w:pPr>
    </w:p>
    <w:p w14:paraId="2C1F67A8" w14:textId="77777777" w:rsidR="00B20867" w:rsidRPr="006035A1" w:rsidRDefault="00B20867" w:rsidP="00896B68">
      <w:pPr>
        <w:ind w:right="-41"/>
        <w:rPr>
          <w:rFonts w:ascii="Arial" w:hAnsi="Arial" w:cs="Arial"/>
          <w:sz w:val="20"/>
          <w:szCs w:val="20"/>
        </w:rPr>
      </w:pPr>
    </w:p>
    <w:sectPr w:rsidR="00B20867" w:rsidRPr="006035A1" w:rsidSect="00B62AD6">
      <w:headerReference w:type="default" r:id="rId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88AB3" w14:textId="77777777" w:rsidR="002A26B9" w:rsidRDefault="002A26B9" w:rsidP="0087556F">
      <w:r>
        <w:separator/>
      </w:r>
    </w:p>
  </w:endnote>
  <w:endnote w:type="continuationSeparator" w:id="0">
    <w:p w14:paraId="5BDBCB6B" w14:textId="77777777" w:rsidR="002A26B9" w:rsidRDefault="002A26B9" w:rsidP="008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altName w:val="Arial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F11A" w14:textId="77777777" w:rsidR="002A26B9" w:rsidRDefault="002A26B9" w:rsidP="0087556F">
      <w:r>
        <w:separator/>
      </w:r>
    </w:p>
  </w:footnote>
  <w:footnote w:type="continuationSeparator" w:id="0">
    <w:p w14:paraId="746116A2" w14:textId="77777777" w:rsidR="002A26B9" w:rsidRDefault="002A26B9" w:rsidP="0087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0B05C" w14:textId="7E9D0A5C" w:rsidR="00245C9C" w:rsidRPr="00684835" w:rsidRDefault="00B62AD6" w:rsidP="00684835">
    <w:pPr>
      <w:jc w:val="right"/>
      <w:rPr>
        <w:rFonts w:ascii="Times New Roman" w:eastAsia="Times New Roman" w:hAnsi="Times New Roman" w:cs="Times New Roman"/>
        <w:lang w:eastAsia="en-GB"/>
      </w:rPr>
    </w:pPr>
    <w:r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30E563D" wp14:editId="37DADB43">
          <wp:simplePos x="0" y="0"/>
          <wp:positionH relativeFrom="column">
            <wp:posOffset>4029287</wp:posOffset>
          </wp:positionH>
          <wp:positionV relativeFrom="paragraph">
            <wp:posOffset>-297180</wp:posOffset>
          </wp:positionV>
          <wp:extent cx="2331720" cy="650460"/>
          <wp:effectExtent l="0" t="0" r="0" b="0"/>
          <wp:wrapNone/>
          <wp:docPr id="10739983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5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AB68D" w14:textId="77777777" w:rsidR="0087556F" w:rsidRDefault="00875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41C0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95"/>
    <w:multiLevelType w:val="hybridMultilevel"/>
    <w:tmpl w:val="46EAD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74DF"/>
    <w:multiLevelType w:val="hybridMultilevel"/>
    <w:tmpl w:val="B3160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4A05"/>
    <w:multiLevelType w:val="hybridMultilevel"/>
    <w:tmpl w:val="503440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B2655"/>
    <w:multiLevelType w:val="hybridMultilevel"/>
    <w:tmpl w:val="24727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707D"/>
    <w:multiLevelType w:val="hybridMultilevel"/>
    <w:tmpl w:val="3118EFC8"/>
    <w:lvl w:ilvl="0" w:tplc="489CE296">
      <w:start w:val="1"/>
      <w:numFmt w:val="decimal"/>
      <w:lvlText w:val="%1."/>
      <w:lvlJc w:val="left"/>
      <w:pPr>
        <w:ind w:left="720" w:hanging="360"/>
      </w:pPr>
      <w:rPr>
        <w:rFonts w:ascii="Uni Neue Book" w:hAnsi="Uni Neue Book" w:cs="Uni Neue Book" w:hint="default"/>
        <w:b w:val="0"/>
        <w:color w:val="051D33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7BE7"/>
    <w:multiLevelType w:val="hybridMultilevel"/>
    <w:tmpl w:val="4470D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95D2E"/>
    <w:multiLevelType w:val="hybridMultilevel"/>
    <w:tmpl w:val="72C8C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7745"/>
    <w:multiLevelType w:val="hybridMultilevel"/>
    <w:tmpl w:val="280A8FB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53A74"/>
    <w:multiLevelType w:val="hybridMultilevel"/>
    <w:tmpl w:val="DDBAC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70141"/>
    <w:multiLevelType w:val="hybridMultilevel"/>
    <w:tmpl w:val="66068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969835">
    <w:abstractNumId w:val="6"/>
  </w:num>
  <w:num w:numId="2" w16cid:durableId="218828598">
    <w:abstractNumId w:val="4"/>
  </w:num>
  <w:num w:numId="3" w16cid:durableId="21983632">
    <w:abstractNumId w:val="0"/>
  </w:num>
  <w:num w:numId="4" w16cid:durableId="374474807">
    <w:abstractNumId w:val="1"/>
  </w:num>
  <w:num w:numId="5" w16cid:durableId="523129036">
    <w:abstractNumId w:val="2"/>
  </w:num>
  <w:num w:numId="6" w16cid:durableId="66417424">
    <w:abstractNumId w:val="4"/>
  </w:num>
  <w:num w:numId="7" w16cid:durableId="1010376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5414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952524">
    <w:abstractNumId w:val="10"/>
  </w:num>
  <w:num w:numId="10" w16cid:durableId="93331789">
    <w:abstractNumId w:val="5"/>
  </w:num>
  <w:num w:numId="11" w16cid:durableId="1059016892">
    <w:abstractNumId w:val="7"/>
  </w:num>
  <w:num w:numId="12" w16cid:durableId="1700082414">
    <w:abstractNumId w:val="8"/>
  </w:num>
  <w:num w:numId="13" w16cid:durableId="1669021329">
    <w:abstractNumId w:val="9"/>
  </w:num>
  <w:num w:numId="14" w16cid:durableId="17354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6F"/>
    <w:rsid w:val="00001E51"/>
    <w:rsid w:val="0000494A"/>
    <w:rsid w:val="00010477"/>
    <w:rsid w:val="0001783D"/>
    <w:rsid w:val="000216E0"/>
    <w:rsid w:val="00031FDA"/>
    <w:rsid w:val="00066899"/>
    <w:rsid w:val="0009748D"/>
    <w:rsid w:val="000A31F2"/>
    <w:rsid w:val="000A6A37"/>
    <w:rsid w:val="000A774A"/>
    <w:rsid w:val="000C6B7C"/>
    <w:rsid w:val="000D6F83"/>
    <w:rsid w:val="000F5A6C"/>
    <w:rsid w:val="000F5D4C"/>
    <w:rsid w:val="00103471"/>
    <w:rsid w:val="00124EB2"/>
    <w:rsid w:val="00131BD8"/>
    <w:rsid w:val="00131E43"/>
    <w:rsid w:val="00134F32"/>
    <w:rsid w:val="00184BFD"/>
    <w:rsid w:val="00191480"/>
    <w:rsid w:val="001A1A4E"/>
    <w:rsid w:val="001A1C31"/>
    <w:rsid w:val="001B59B2"/>
    <w:rsid w:val="001D339A"/>
    <w:rsid w:val="001D4AC4"/>
    <w:rsid w:val="001F25F8"/>
    <w:rsid w:val="001F3154"/>
    <w:rsid w:val="001F4593"/>
    <w:rsid w:val="00203B4E"/>
    <w:rsid w:val="00203D61"/>
    <w:rsid w:val="00231D95"/>
    <w:rsid w:val="00245C9C"/>
    <w:rsid w:val="002577EB"/>
    <w:rsid w:val="00285A53"/>
    <w:rsid w:val="00287A2A"/>
    <w:rsid w:val="002A26B9"/>
    <w:rsid w:val="002D3FEC"/>
    <w:rsid w:val="002F6463"/>
    <w:rsid w:val="002F7FD8"/>
    <w:rsid w:val="00352516"/>
    <w:rsid w:val="003551AD"/>
    <w:rsid w:val="003809E3"/>
    <w:rsid w:val="003C51AB"/>
    <w:rsid w:val="003D1A2A"/>
    <w:rsid w:val="00402B3E"/>
    <w:rsid w:val="00405987"/>
    <w:rsid w:val="00406DAE"/>
    <w:rsid w:val="004137E5"/>
    <w:rsid w:val="004233AD"/>
    <w:rsid w:val="00430405"/>
    <w:rsid w:val="004368F7"/>
    <w:rsid w:val="004538ED"/>
    <w:rsid w:val="004A201C"/>
    <w:rsid w:val="004C5126"/>
    <w:rsid w:val="004F1E8A"/>
    <w:rsid w:val="00524D96"/>
    <w:rsid w:val="005466EB"/>
    <w:rsid w:val="005957EA"/>
    <w:rsid w:val="00597591"/>
    <w:rsid w:val="005D2161"/>
    <w:rsid w:val="006032AF"/>
    <w:rsid w:val="006035A1"/>
    <w:rsid w:val="00610768"/>
    <w:rsid w:val="00614406"/>
    <w:rsid w:val="00642E5F"/>
    <w:rsid w:val="006665C2"/>
    <w:rsid w:val="00672E5E"/>
    <w:rsid w:val="00681F06"/>
    <w:rsid w:val="00684835"/>
    <w:rsid w:val="00686627"/>
    <w:rsid w:val="006A48D3"/>
    <w:rsid w:val="006A62EF"/>
    <w:rsid w:val="006B533D"/>
    <w:rsid w:val="006C2E7D"/>
    <w:rsid w:val="006C4030"/>
    <w:rsid w:val="006C4C21"/>
    <w:rsid w:val="00700E6F"/>
    <w:rsid w:val="007153F9"/>
    <w:rsid w:val="007241D7"/>
    <w:rsid w:val="00736F37"/>
    <w:rsid w:val="00765329"/>
    <w:rsid w:val="007739B3"/>
    <w:rsid w:val="0078006F"/>
    <w:rsid w:val="007B2C38"/>
    <w:rsid w:val="007C1D3D"/>
    <w:rsid w:val="007D1A6B"/>
    <w:rsid w:val="007D6909"/>
    <w:rsid w:val="007F51CE"/>
    <w:rsid w:val="00800087"/>
    <w:rsid w:val="008140F7"/>
    <w:rsid w:val="00822154"/>
    <w:rsid w:val="00852D89"/>
    <w:rsid w:val="0085611A"/>
    <w:rsid w:val="008603F5"/>
    <w:rsid w:val="00864C18"/>
    <w:rsid w:val="0087556F"/>
    <w:rsid w:val="0087604D"/>
    <w:rsid w:val="008914FC"/>
    <w:rsid w:val="00896B68"/>
    <w:rsid w:val="008A243C"/>
    <w:rsid w:val="008B4070"/>
    <w:rsid w:val="008C607E"/>
    <w:rsid w:val="008D3980"/>
    <w:rsid w:val="008E25A5"/>
    <w:rsid w:val="008F09F5"/>
    <w:rsid w:val="00920AC4"/>
    <w:rsid w:val="00954951"/>
    <w:rsid w:val="00972E4F"/>
    <w:rsid w:val="009867F7"/>
    <w:rsid w:val="00990961"/>
    <w:rsid w:val="00995B94"/>
    <w:rsid w:val="009A4A83"/>
    <w:rsid w:val="009C14C3"/>
    <w:rsid w:val="009C1FEA"/>
    <w:rsid w:val="009C4F73"/>
    <w:rsid w:val="009D08ED"/>
    <w:rsid w:val="009D180A"/>
    <w:rsid w:val="009E3173"/>
    <w:rsid w:val="009E41E5"/>
    <w:rsid w:val="00A0764F"/>
    <w:rsid w:val="00A20A1D"/>
    <w:rsid w:val="00A20FBA"/>
    <w:rsid w:val="00A72579"/>
    <w:rsid w:val="00A74B92"/>
    <w:rsid w:val="00A76D49"/>
    <w:rsid w:val="00A771F9"/>
    <w:rsid w:val="00A92EF6"/>
    <w:rsid w:val="00A97737"/>
    <w:rsid w:val="00AD1ACF"/>
    <w:rsid w:val="00B20867"/>
    <w:rsid w:val="00B33FB4"/>
    <w:rsid w:val="00B37B64"/>
    <w:rsid w:val="00B50E2F"/>
    <w:rsid w:val="00B62AD6"/>
    <w:rsid w:val="00B67AF1"/>
    <w:rsid w:val="00B77AEE"/>
    <w:rsid w:val="00B8367C"/>
    <w:rsid w:val="00B90F14"/>
    <w:rsid w:val="00BB3134"/>
    <w:rsid w:val="00BD45A5"/>
    <w:rsid w:val="00C127C8"/>
    <w:rsid w:val="00C16075"/>
    <w:rsid w:val="00C348ED"/>
    <w:rsid w:val="00C52753"/>
    <w:rsid w:val="00C63FBD"/>
    <w:rsid w:val="00C84414"/>
    <w:rsid w:val="00C86310"/>
    <w:rsid w:val="00CA4902"/>
    <w:rsid w:val="00CB490F"/>
    <w:rsid w:val="00CB712D"/>
    <w:rsid w:val="00CE36BC"/>
    <w:rsid w:val="00CE53EF"/>
    <w:rsid w:val="00D02F6D"/>
    <w:rsid w:val="00D1375D"/>
    <w:rsid w:val="00D20327"/>
    <w:rsid w:val="00D21CFC"/>
    <w:rsid w:val="00D30335"/>
    <w:rsid w:val="00D32851"/>
    <w:rsid w:val="00D40AAC"/>
    <w:rsid w:val="00D40DD2"/>
    <w:rsid w:val="00D4390B"/>
    <w:rsid w:val="00D56685"/>
    <w:rsid w:val="00D864BB"/>
    <w:rsid w:val="00DB7F14"/>
    <w:rsid w:val="00DC0869"/>
    <w:rsid w:val="00DF4E1B"/>
    <w:rsid w:val="00DF60AC"/>
    <w:rsid w:val="00E134D2"/>
    <w:rsid w:val="00E24181"/>
    <w:rsid w:val="00E35230"/>
    <w:rsid w:val="00E36150"/>
    <w:rsid w:val="00E41851"/>
    <w:rsid w:val="00E67AD5"/>
    <w:rsid w:val="00E770B7"/>
    <w:rsid w:val="00EA4712"/>
    <w:rsid w:val="00EB3FE3"/>
    <w:rsid w:val="00EB4FA5"/>
    <w:rsid w:val="00EC319C"/>
    <w:rsid w:val="00EE00BA"/>
    <w:rsid w:val="00F34AEC"/>
    <w:rsid w:val="00F64741"/>
    <w:rsid w:val="00F677D6"/>
    <w:rsid w:val="00F76BFD"/>
    <w:rsid w:val="00F92217"/>
    <w:rsid w:val="00FC2755"/>
    <w:rsid w:val="00FE311E"/>
    <w:rsid w:val="00FE4193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AE85A"/>
  <w15:chartTrackingRefBased/>
  <w15:docId w15:val="{FF65DB5A-1B6A-45B0-A857-1391FDA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F"/>
  </w:style>
  <w:style w:type="paragraph" w:styleId="Footer">
    <w:name w:val="footer"/>
    <w:basedOn w:val="Normal"/>
    <w:link w:val="FooterChar"/>
    <w:uiPriority w:val="99"/>
    <w:unhideWhenUsed/>
    <w:rsid w:val="008755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F"/>
  </w:style>
  <w:style w:type="paragraph" w:styleId="NormalWeb">
    <w:name w:val="Normal (Web)"/>
    <w:basedOn w:val="Normal"/>
    <w:uiPriority w:val="99"/>
    <w:unhideWhenUsed/>
    <w:rsid w:val="0087556F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75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5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7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755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A20FB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40D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1D7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1D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llo@jarproje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Sanville</dc:creator>
  <cp:keywords/>
  <dc:description/>
  <cp:lastModifiedBy>Richard Beesley</cp:lastModifiedBy>
  <cp:revision>9</cp:revision>
  <cp:lastPrinted>2024-10-13T21:16:00Z</cp:lastPrinted>
  <dcterms:created xsi:type="dcterms:W3CDTF">2025-02-04T21:44:00Z</dcterms:created>
  <dcterms:modified xsi:type="dcterms:W3CDTF">2025-05-20T21:06:00Z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03b02-1537-4ce5-9322-d5c159500d6c_Enabled">
    <vt:lpwstr>true</vt:lpwstr>
  </property>
  <property fmtid="{D5CDD505-2E9C-101B-9397-08002B2CF9AE}" pid="3" name="MSIP_Label_c7f03b02-1537-4ce5-9322-d5c159500d6c_SetDate">
    <vt:lpwstr>2024-08-20T13:09:06Z</vt:lpwstr>
  </property>
  <property fmtid="{D5CDD505-2E9C-101B-9397-08002B2CF9AE}" pid="4" name="MSIP_Label_c7f03b02-1537-4ce5-9322-d5c159500d6c_Method">
    <vt:lpwstr>Privileged</vt:lpwstr>
  </property>
  <property fmtid="{D5CDD505-2E9C-101B-9397-08002B2CF9AE}" pid="5" name="MSIP_Label_c7f03b02-1537-4ce5-9322-d5c159500d6c_Name">
    <vt:lpwstr>c7f03b02-1537-4ce5-9322-d5c159500d6c</vt:lpwstr>
  </property>
  <property fmtid="{D5CDD505-2E9C-101B-9397-08002B2CF9AE}" pid="6" name="MSIP_Label_c7f03b02-1537-4ce5-9322-d5c159500d6c_SiteId">
    <vt:lpwstr>5508b0af-b4b8-44e4-a12c-a0f8f14c8c36</vt:lpwstr>
  </property>
  <property fmtid="{D5CDD505-2E9C-101B-9397-08002B2CF9AE}" pid="7" name="MSIP_Label_c7f03b02-1537-4ce5-9322-d5c159500d6c_ActionId">
    <vt:lpwstr>e8738dc1-7eb7-43b1-86b3-e09dcdfb6326</vt:lpwstr>
  </property>
  <property fmtid="{D5CDD505-2E9C-101B-9397-08002B2CF9AE}" pid="8" name="MSIP_Label_c7f03b02-1537-4ce5-9322-d5c159500d6c_ContentBits">
    <vt:lpwstr>0</vt:lpwstr>
  </property>
</Properties>
</file>