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BA6C4" w14:textId="5EF568B0" w:rsidR="00BC77F6" w:rsidRPr="00271A67" w:rsidRDefault="00BC77F6" w:rsidP="00271A67">
      <w:pPr>
        <w:jc w:val="center"/>
        <w:rPr>
          <w:rFonts w:ascii="Arial" w:hAnsi="Arial" w:cs="Arial"/>
        </w:rPr>
      </w:pPr>
    </w:p>
    <w:p w14:paraId="1A0DBBB3" w14:textId="42BB2375" w:rsidR="00271A67" w:rsidRPr="00271A67" w:rsidRDefault="00271A67">
      <w:pPr>
        <w:rPr>
          <w:rFonts w:ascii="Arial" w:hAnsi="Arial" w:cs="Arial"/>
        </w:rPr>
      </w:pPr>
    </w:p>
    <w:p w14:paraId="76784207" w14:textId="4F733A21" w:rsidR="00271A67" w:rsidRPr="00271A67" w:rsidRDefault="00271A67">
      <w:pPr>
        <w:rPr>
          <w:rFonts w:ascii="Arial" w:hAnsi="Arial" w:cs="Arial"/>
        </w:rPr>
      </w:pPr>
    </w:p>
    <w:p w14:paraId="2AEC8193" w14:textId="1A452378" w:rsidR="00271A67" w:rsidRPr="00437B0B" w:rsidRDefault="00271A67" w:rsidP="00B84474">
      <w:pPr>
        <w:pStyle w:val="BodyTextTab"/>
        <w:jc w:val="center"/>
        <w:rPr>
          <w:rFonts w:ascii="Arial" w:hAnsi="Arial" w:cs="Arial"/>
          <w:i/>
        </w:rPr>
      </w:pPr>
      <w:r w:rsidRPr="00437B0B">
        <w:rPr>
          <w:rFonts w:ascii="Arial" w:hAnsi="Arial" w:cs="Arial"/>
          <w:b/>
          <w:i/>
        </w:rPr>
        <w:t>FOR IMMEDIATE RELEASE</w:t>
      </w:r>
    </w:p>
    <w:p w14:paraId="3D4664EC" w14:textId="6449ED66" w:rsidR="00100B41" w:rsidRDefault="00100B41" w:rsidP="00100B41">
      <w:pPr>
        <w:pStyle w:val="BodyTextTab"/>
        <w:rPr>
          <w:rFonts w:ascii="Arial" w:hAnsi="Arial" w:cs="Arial"/>
        </w:rPr>
      </w:pPr>
    </w:p>
    <w:p w14:paraId="0CC223C9" w14:textId="367D511C" w:rsidR="00100B41" w:rsidRPr="00772D9A" w:rsidRDefault="003925C2" w:rsidP="00271A67">
      <w:pPr>
        <w:pStyle w:val="BodyTextTab"/>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CREATEDATE  \@ "dddd, MMMM d, yyyy"  \* MERGEFORMAT </w:instrText>
      </w:r>
      <w:r>
        <w:rPr>
          <w:rFonts w:ascii="Arial" w:hAnsi="Arial" w:cs="Arial"/>
          <w:sz w:val="22"/>
          <w:szCs w:val="22"/>
        </w:rPr>
        <w:fldChar w:fldCharType="separate"/>
      </w:r>
      <w:r>
        <w:rPr>
          <w:rFonts w:ascii="Arial" w:hAnsi="Arial" w:cs="Arial"/>
          <w:noProof/>
          <w:sz w:val="22"/>
          <w:szCs w:val="22"/>
        </w:rPr>
        <w:t>Tuesday, September 3, 2019</w:t>
      </w:r>
      <w:r>
        <w:rPr>
          <w:rFonts w:ascii="Arial" w:hAnsi="Arial" w:cs="Arial"/>
          <w:sz w:val="22"/>
          <w:szCs w:val="22"/>
        </w:rPr>
        <w:fldChar w:fldCharType="end"/>
      </w:r>
      <w:r w:rsidR="00100B41" w:rsidRPr="00772D9A">
        <w:rPr>
          <w:rFonts w:ascii="Arial" w:hAnsi="Arial" w:cs="Arial"/>
          <w:sz w:val="22"/>
          <w:szCs w:val="22"/>
        </w:rPr>
        <w:tab/>
      </w:r>
    </w:p>
    <w:p w14:paraId="035E76FA" w14:textId="0A3E55B9" w:rsidR="00271A67" w:rsidRPr="00CC1904" w:rsidRDefault="0096506F" w:rsidP="006E6E9B">
      <w:pPr>
        <w:pStyle w:val="Heading1"/>
        <w:jc w:val="both"/>
        <w:rPr>
          <w:rFonts w:ascii="Arial" w:hAnsi="Arial" w:cs="Arial"/>
          <w:sz w:val="22"/>
          <w:szCs w:val="22"/>
        </w:rPr>
      </w:pPr>
      <w:r w:rsidRPr="00CC1904">
        <w:rPr>
          <w:rFonts w:ascii="Arial" w:hAnsi="Arial" w:cs="Arial"/>
          <w:sz w:val="22"/>
          <w:szCs w:val="22"/>
        </w:rPr>
        <w:t xml:space="preserve">Touchstone </w:t>
      </w:r>
      <w:r w:rsidR="00016EC9">
        <w:rPr>
          <w:rFonts w:ascii="Arial" w:hAnsi="Arial" w:cs="Arial"/>
          <w:sz w:val="22"/>
          <w:szCs w:val="22"/>
        </w:rPr>
        <w:t xml:space="preserve">appoints </w:t>
      </w:r>
      <w:proofErr w:type="spellStart"/>
      <w:r w:rsidR="00016EC9">
        <w:rPr>
          <w:rFonts w:ascii="Arial" w:hAnsi="Arial" w:cs="Arial"/>
          <w:sz w:val="22"/>
          <w:szCs w:val="22"/>
        </w:rPr>
        <w:t>Sequrest</w:t>
      </w:r>
      <w:proofErr w:type="spellEnd"/>
      <w:r w:rsidR="00016EC9">
        <w:rPr>
          <w:rFonts w:ascii="Arial" w:hAnsi="Arial" w:cs="Arial"/>
          <w:sz w:val="22"/>
          <w:szCs w:val="22"/>
        </w:rPr>
        <w:t xml:space="preserve"> to spearhead cybersecurity capability for </w:t>
      </w:r>
      <w:proofErr w:type="spellStart"/>
      <w:r w:rsidR="00016EC9">
        <w:rPr>
          <w:rFonts w:ascii="Arial" w:hAnsi="Arial" w:cs="Arial"/>
          <w:sz w:val="22"/>
          <w:szCs w:val="22"/>
        </w:rPr>
        <w:t>NavOne</w:t>
      </w:r>
      <w:proofErr w:type="spellEnd"/>
    </w:p>
    <w:p w14:paraId="7A3E92C8" w14:textId="071A7DB7" w:rsidR="005B1FC0" w:rsidRPr="005B1FC0" w:rsidRDefault="00437B0B" w:rsidP="006E6E9B">
      <w:pPr>
        <w:pStyle w:val="BodyText"/>
        <w:jc w:val="both"/>
        <w:rPr>
          <w:rFonts w:ascii="Arial" w:hAnsi="Arial" w:cs="Arial"/>
          <w:color w:val="000000"/>
          <w:sz w:val="22"/>
          <w:szCs w:val="22"/>
        </w:rPr>
      </w:pPr>
      <w:r w:rsidRPr="00CC1904">
        <w:rPr>
          <w:rFonts w:ascii="Arial" w:hAnsi="Arial" w:cs="Arial"/>
          <w:i/>
          <w:sz w:val="22"/>
          <w:szCs w:val="22"/>
        </w:rPr>
        <w:t>Jersey</w:t>
      </w:r>
      <w:r w:rsidR="00271A67" w:rsidRPr="00CC1904">
        <w:rPr>
          <w:rFonts w:ascii="Arial" w:hAnsi="Arial" w:cs="Arial"/>
          <w:i/>
          <w:sz w:val="22"/>
          <w:szCs w:val="22"/>
        </w:rPr>
        <w:t xml:space="preserve">, </w:t>
      </w:r>
      <w:r w:rsidRPr="00CC1904">
        <w:rPr>
          <w:rFonts w:ascii="Arial" w:hAnsi="Arial" w:cs="Arial"/>
          <w:i/>
          <w:sz w:val="22"/>
          <w:szCs w:val="22"/>
        </w:rPr>
        <w:t>United Kingdom</w:t>
      </w:r>
      <w:r w:rsidR="00271A67" w:rsidRPr="00CC1904">
        <w:rPr>
          <w:rFonts w:ascii="Arial" w:hAnsi="Arial" w:cs="Arial"/>
          <w:sz w:val="22"/>
          <w:szCs w:val="22"/>
        </w:rPr>
        <w:t xml:space="preserve"> — </w:t>
      </w:r>
      <w:r w:rsidR="00AD2E7E">
        <w:rPr>
          <w:rFonts w:ascii="Arial" w:hAnsi="Arial" w:cs="Arial"/>
          <w:sz w:val="22"/>
          <w:szCs w:val="22"/>
        </w:rPr>
        <w:t xml:space="preserve">Leading global wealth management systems provider </w:t>
      </w:r>
      <w:r w:rsidR="00BB173F" w:rsidRPr="006E6E9B">
        <w:rPr>
          <w:rFonts w:ascii="Arial" w:hAnsi="Arial" w:cs="Arial"/>
          <w:color w:val="000000"/>
          <w:sz w:val="22"/>
          <w:szCs w:val="22"/>
        </w:rPr>
        <w:t xml:space="preserve">Touchstone </w:t>
      </w:r>
      <w:r w:rsidR="00807BDA" w:rsidRPr="006E6E9B">
        <w:rPr>
          <w:rFonts w:ascii="Arial" w:hAnsi="Arial" w:cs="Arial"/>
          <w:color w:val="000000"/>
          <w:sz w:val="22"/>
          <w:szCs w:val="22"/>
        </w:rPr>
        <w:t>(</w:t>
      </w:r>
      <w:hyperlink r:id="rId11" w:history="1">
        <w:r w:rsidR="006E6E9B" w:rsidRPr="00B933B5">
          <w:rPr>
            <w:rStyle w:val="Hyperlink"/>
            <w:rFonts w:ascii="Arial" w:hAnsi="Arial" w:cs="Arial"/>
            <w:sz w:val="22"/>
            <w:szCs w:val="22"/>
          </w:rPr>
          <w:t>www.touchstoneone.com</w:t>
        </w:r>
      </w:hyperlink>
      <w:r w:rsidR="006E6E9B">
        <w:rPr>
          <w:rFonts w:ascii="Arial" w:hAnsi="Arial" w:cs="Arial"/>
          <w:color w:val="000000"/>
          <w:sz w:val="22"/>
          <w:szCs w:val="22"/>
        </w:rPr>
        <w:t xml:space="preserve"> </w:t>
      </w:r>
      <w:r w:rsidR="00807BDA" w:rsidRPr="006E6E9B">
        <w:rPr>
          <w:rFonts w:ascii="Arial" w:hAnsi="Arial" w:cs="Arial"/>
          <w:color w:val="000000"/>
          <w:sz w:val="22"/>
          <w:szCs w:val="22"/>
        </w:rPr>
        <w:t xml:space="preserve">) have announced that they have appointed leading </w:t>
      </w:r>
      <w:r w:rsidR="00557B0D" w:rsidRPr="006E6E9B">
        <w:rPr>
          <w:rFonts w:ascii="Arial" w:hAnsi="Arial" w:cs="Arial"/>
          <w:color w:val="000000"/>
          <w:sz w:val="22"/>
          <w:szCs w:val="22"/>
        </w:rPr>
        <w:t>cyber sec</w:t>
      </w:r>
      <w:r w:rsidR="00AD2E7E">
        <w:rPr>
          <w:rFonts w:ascii="Arial" w:hAnsi="Arial" w:cs="Arial"/>
          <w:color w:val="000000"/>
          <w:sz w:val="22"/>
          <w:szCs w:val="22"/>
        </w:rPr>
        <w:t>u</w:t>
      </w:r>
      <w:r w:rsidR="00557B0D" w:rsidRPr="006E6E9B">
        <w:rPr>
          <w:rFonts w:ascii="Arial" w:hAnsi="Arial" w:cs="Arial"/>
          <w:color w:val="000000"/>
          <w:sz w:val="22"/>
          <w:szCs w:val="22"/>
        </w:rPr>
        <w:t>r</w:t>
      </w:r>
      <w:r w:rsidR="00AD2E7E">
        <w:rPr>
          <w:rFonts w:ascii="Arial" w:hAnsi="Arial" w:cs="Arial"/>
          <w:color w:val="000000"/>
          <w:sz w:val="22"/>
          <w:szCs w:val="22"/>
        </w:rPr>
        <w:t>it</w:t>
      </w:r>
      <w:r w:rsidR="00557B0D" w:rsidRPr="006E6E9B">
        <w:rPr>
          <w:rFonts w:ascii="Arial" w:hAnsi="Arial" w:cs="Arial"/>
          <w:color w:val="000000"/>
          <w:sz w:val="22"/>
          <w:szCs w:val="22"/>
        </w:rPr>
        <w:t xml:space="preserve">y integrator and facilitator, </w:t>
      </w:r>
      <w:proofErr w:type="spellStart"/>
      <w:r w:rsidR="00557B0D" w:rsidRPr="006E6E9B">
        <w:rPr>
          <w:rFonts w:ascii="Arial" w:hAnsi="Arial" w:cs="Arial"/>
          <w:color w:val="000000"/>
          <w:sz w:val="22"/>
          <w:szCs w:val="22"/>
        </w:rPr>
        <w:t>Sequrest</w:t>
      </w:r>
      <w:proofErr w:type="spellEnd"/>
      <w:r w:rsidR="00557B0D" w:rsidRPr="006E6E9B">
        <w:rPr>
          <w:rFonts w:ascii="Arial" w:hAnsi="Arial" w:cs="Arial"/>
          <w:color w:val="000000"/>
          <w:sz w:val="22"/>
          <w:szCs w:val="22"/>
        </w:rPr>
        <w:t xml:space="preserve"> (United Kingdom), to </w:t>
      </w:r>
      <w:r w:rsidR="00B9378D" w:rsidRPr="006E6E9B">
        <w:rPr>
          <w:rFonts w:ascii="Arial" w:hAnsi="Arial" w:cs="Arial"/>
          <w:color w:val="000000"/>
          <w:sz w:val="22"/>
          <w:szCs w:val="22"/>
        </w:rPr>
        <w:t xml:space="preserve">deploy best practice cyber security </w:t>
      </w:r>
      <w:proofErr w:type="spellStart"/>
      <w:r w:rsidR="00B9378D" w:rsidRPr="006E6E9B">
        <w:rPr>
          <w:rFonts w:ascii="Arial" w:hAnsi="Arial" w:cs="Arial"/>
          <w:color w:val="000000"/>
          <w:sz w:val="22"/>
          <w:szCs w:val="22"/>
        </w:rPr>
        <w:t>defences</w:t>
      </w:r>
      <w:proofErr w:type="spellEnd"/>
      <w:r w:rsidR="00B9378D" w:rsidRPr="006E6E9B">
        <w:rPr>
          <w:rFonts w:ascii="Arial" w:hAnsi="Arial" w:cs="Arial"/>
          <w:color w:val="000000"/>
          <w:sz w:val="22"/>
          <w:szCs w:val="22"/>
        </w:rPr>
        <w:t xml:space="preserve"> </w:t>
      </w:r>
      <w:r w:rsidR="00A40B82" w:rsidRPr="006E6E9B">
        <w:rPr>
          <w:rFonts w:ascii="Arial" w:hAnsi="Arial" w:cs="Arial"/>
          <w:color w:val="000000"/>
          <w:sz w:val="22"/>
          <w:szCs w:val="22"/>
        </w:rPr>
        <w:t>for clients using</w:t>
      </w:r>
      <w:r w:rsidR="00B9378D" w:rsidRPr="006E6E9B">
        <w:rPr>
          <w:rFonts w:ascii="Arial" w:hAnsi="Arial" w:cs="Arial"/>
          <w:color w:val="000000"/>
          <w:sz w:val="22"/>
          <w:szCs w:val="22"/>
        </w:rPr>
        <w:t xml:space="preserve"> its world-leading wealth management platform, </w:t>
      </w:r>
      <w:proofErr w:type="spellStart"/>
      <w:r w:rsidR="00B9378D" w:rsidRPr="006E6E9B">
        <w:rPr>
          <w:rFonts w:ascii="Arial" w:hAnsi="Arial" w:cs="Arial"/>
          <w:color w:val="000000"/>
          <w:sz w:val="22"/>
          <w:szCs w:val="22"/>
        </w:rPr>
        <w:t>NavOne</w:t>
      </w:r>
      <w:proofErr w:type="spellEnd"/>
      <w:r w:rsidR="00A40B82" w:rsidRPr="006E6E9B">
        <w:rPr>
          <w:rFonts w:ascii="Arial" w:hAnsi="Arial" w:cs="Arial"/>
          <w:color w:val="000000"/>
          <w:sz w:val="22"/>
          <w:szCs w:val="22"/>
        </w:rPr>
        <w:t xml:space="preserve">. Touchstone implements </w:t>
      </w:r>
      <w:r w:rsidR="00E271B5" w:rsidRPr="006E6E9B">
        <w:rPr>
          <w:rFonts w:ascii="Arial" w:hAnsi="Arial" w:cs="Arial"/>
          <w:color w:val="000000"/>
          <w:sz w:val="22"/>
          <w:szCs w:val="22"/>
        </w:rPr>
        <w:t>its solutions in 30 jurisdictions world-wide and has offices in Jersey, Singapore and Sydney</w:t>
      </w:r>
      <w:r w:rsidR="005B1FC0" w:rsidRPr="006E6E9B">
        <w:rPr>
          <w:rFonts w:ascii="Arial" w:hAnsi="Arial" w:cs="Arial"/>
          <w:color w:val="000000"/>
          <w:sz w:val="22"/>
          <w:szCs w:val="22"/>
        </w:rPr>
        <w:t xml:space="preserve">. </w:t>
      </w:r>
      <w:proofErr w:type="spellStart"/>
      <w:r w:rsidR="005B1FC0" w:rsidRPr="005B1FC0">
        <w:rPr>
          <w:rFonts w:ascii="Arial" w:hAnsi="Arial" w:cs="Arial"/>
          <w:color w:val="000000"/>
          <w:sz w:val="22"/>
          <w:szCs w:val="22"/>
        </w:rPr>
        <w:t>Sequrest</w:t>
      </w:r>
      <w:proofErr w:type="spellEnd"/>
      <w:r w:rsidR="005B1FC0" w:rsidRPr="005B1FC0">
        <w:rPr>
          <w:rFonts w:ascii="Arial" w:hAnsi="Arial" w:cs="Arial"/>
          <w:color w:val="000000"/>
          <w:sz w:val="22"/>
          <w:szCs w:val="22"/>
        </w:rPr>
        <w:t xml:space="preserve"> facilitates its services delivery through its </w:t>
      </w:r>
      <w:proofErr w:type="gramStart"/>
      <w:r w:rsidR="005B1FC0" w:rsidRPr="005B1FC0">
        <w:rPr>
          <w:rFonts w:ascii="Arial" w:hAnsi="Arial" w:cs="Arial"/>
          <w:color w:val="000000"/>
          <w:sz w:val="22"/>
          <w:szCs w:val="22"/>
        </w:rPr>
        <w:t>newly-developed</w:t>
      </w:r>
      <w:proofErr w:type="gramEnd"/>
      <w:r w:rsidR="005B1FC0" w:rsidRPr="005B1FC0">
        <w:rPr>
          <w:rFonts w:ascii="Arial" w:hAnsi="Arial" w:cs="Arial"/>
          <w:color w:val="000000"/>
          <w:sz w:val="22"/>
          <w:szCs w:val="22"/>
        </w:rPr>
        <w:t xml:space="preserve"> </w:t>
      </w:r>
      <w:proofErr w:type="spellStart"/>
      <w:r w:rsidR="005B1FC0" w:rsidRPr="005B1FC0">
        <w:rPr>
          <w:rFonts w:ascii="Arial" w:hAnsi="Arial" w:cs="Arial"/>
          <w:color w:val="000000"/>
          <w:sz w:val="22"/>
          <w:szCs w:val="22"/>
        </w:rPr>
        <w:t>Paratus</w:t>
      </w:r>
      <w:proofErr w:type="spellEnd"/>
      <w:r w:rsidR="005B1FC0" w:rsidRPr="005B1FC0">
        <w:rPr>
          <w:rFonts w:ascii="Arial" w:hAnsi="Arial" w:cs="Arial"/>
          <w:color w:val="000000"/>
          <w:sz w:val="22"/>
          <w:szCs w:val="22"/>
        </w:rPr>
        <w:t xml:space="preserve"> Cyber Management System, which provides Cyber Security as a Service (</w:t>
      </w:r>
      <w:proofErr w:type="spellStart"/>
      <w:r w:rsidR="005B1FC0" w:rsidRPr="005B1FC0">
        <w:rPr>
          <w:rFonts w:ascii="Arial" w:hAnsi="Arial" w:cs="Arial"/>
          <w:color w:val="000000"/>
          <w:sz w:val="22"/>
          <w:szCs w:val="22"/>
        </w:rPr>
        <w:t>CSaaS</w:t>
      </w:r>
      <w:proofErr w:type="spellEnd"/>
      <w:r w:rsidR="005B1FC0" w:rsidRPr="005B1FC0">
        <w:rPr>
          <w:rFonts w:ascii="Arial" w:hAnsi="Arial" w:cs="Arial"/>
          <w:color w:val="000000"/>
          <w:sz w:val="22"/>
          <w:szCs w:val="22"/>
        </w:rPr>
        <w:t>) “on demand” to clients, by means of a simple online dashboard</w:t>
      </w:r>
      <w:r w:rsidR="005B1FC0">
        <w:rPr>
          <w:rFonts w:ascii="Arial" w:hAnsi="Arial" w:cs="Arial"/>
          <w:color w:val="000000"/>
          <w:sz w:val="22"/>
          <w:szCs w:val="22"/>
        </w:rPr>
        <w:t>.</w:t>
      </w:r>
    </w:p>
    <w:p w14:paraId="3C68076B" w14:textId="42AB53E0" w:rsidR="0043656A" w:rsidRDefault="0043656A" w:rsidP="0043656A">
      <w:pPr>
        <w:autoSpaceDE w:val="0"/>
        <w:autoSpaceDN w:val="0"/>
        <w:adjustRightInd w:val="0"/>
        <w:jc w:val="both"/>
        <w:rPr>
          <w:rFonts w:ascii="Arial" w:hAnsi="Arial" w:cs="Arial"/>
          <w:color w:val="000000"/>
          <w:sz w:val="22"/>
          <w:szCs w:val="22"/>
        </w:rPr>
      </w:pPr>
      <w:r w:rsidRPr="0043656A">
        <w:rPr>
          <w:rFonts w:ascii="ArialBold" w:hAnsi="ArialBold" w:cs="ArialBold"/>
          <w:b/>
          <w:bCs/>
          <w:color w:val="000000"/>
          <w:sz w:val="22"/>
          <w:szCs w:val="22"/>
        </w:rPr>
        <w:t>Adrian Akers, Touchstone’s Technical Services Director</w:t>
      </w:r>
      <w:r w:rsidRPr="0043656A">
        <w:rPr>
          <w:rFonts w:ascii="Arial" w:hAnsi="Arial" w:cs="Arial"/>
          <w:color w:val="000000"/>
          <w:sz w:val="22"/>
          <w:szCs w:val="22"/>
        </w:rPr>
        <w:t xml:space="preserve">, stated that </w:t>
      </w:r>
      <w:r>
        <w:rPr>
          <w:rFonts w:ascii="Arial" w:hAnsi="Arial" w:cs="Arial"/>
          <w:color w:val="000000"/>
          <w:sz w:val="22"/>
          <w:szCs w:val="22"/>
        </w:rPr>
        <w:t>“</w:t>
      </w:r>
      <w:r w:rsidRPr="0043656A">
        <w:rPr>
          <w:rFonts w:ascii="Arial" w:hAnsi="Arial" w:cs="Arial"/>
          <w:color w:val="000000"/>
          <w:sz w:val="22"/>
          <w:szCs w:val="22"/>
        </w:rPr>
        <w:t xml:space="preserve">Cyber security, and the protection of clients’ data, value and reputations, are primary concerns for any </w:t>
      </w:r>
      <w:proofErr w:type="spellStart"/>
      <w:r w:rsidRPr="0043656A">
        <w:rPr>
          <w:rFonts w:ascii="Arial" w:hAnsi="Arial" w:cs="Arial"/>
          <w:color w:val="000000"/>
          <w:sz w:val="22"/>
          <w:szCs w:val="22"/>
        </w:rPr>
        <w:t>organisation</w:t>
      </w:r>
      <w:proofErr w:type="spellEnd"/>
      <w:r w:rsidRPr="0043656A">
        <w:rPr>
          <w:rFonts w:ascii="Arial" w:hAnsi="Arial" w:cs="Arial"/>
          <w:color w:val="000000"/>
          <w:sz w:val="22"/>
          <w:szCs w:val="22"/>
        </w:rPr>
        <w:t>.  It is of great importance to our business to have an effective cyber security system that we can trust to tackle today’s dynamic cyber security threats</w:t>
      </w:r>
      <w:r w:rsidR="00AD2E7E">
        <w:rPr>
          <w:rFonts w:ascii="Arial" w:hAnsi="Arial" w:cs="Arial"/>
          <w:color w:val="000000"/>
          <w:sz w:val="22"/>
          <w:szCs w:val="22"/>
        </w:rPr>
        <w:t>.”</w:t>
      </w:r>
    </w:p>
    <w:p w14:paraId="2E6491D3" w14:textId="77777777" w:rsidR="0043656A" w:rsidRDefault="0043656A" w:rsidP="0043656A">
      <w:pPr>
        <w:autoSpaceDE w:val="0"/>
        <w:autoSpaceDN w:val="0"/>
        <w:adjustRightInd w:val="0"/>
        <w:jc w:val="both"/>
        <w:rPr>
          <w:rFonts w:ascii="Arial" w:hAnsi="Arial" w:cs="Arial"/>
          <w:color w:val="000000"/>
          <w:sz w:val="22"/>
          <w:szCs w:val="22"/>
        </w:rPr>
      </w:pPr>
    </w:p>
    <w:p w14:paraId="36E0CEBD" w14:textId="3833790F" w:rsidR="00D4737C" w:rsidRDefault="0043656A" w:rsidP="00D4737C">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Pr="0043656A">
        <w:rPr>
          <w:rFonts w:ascii="Arial" w:hAnsi="Arial" w:cs="Arial"/>
          <w:color w:val="000000"/>
          <w:sz w:val="22"/>
          <w:szCs w:val="22"/>
        </w:rPr>
        <w:t xml:space="preserve">In </w:t>
      </w:r>
      <w:proofErr w:type="spellStart"/>
      <w:r w:rsidRPr="0043656A">
        <w:rPr>
          <w:rFonts w:ascii="Arial" w:hAnsi="Arial" w:cs="Arial"/>
          <w:color w:val="000000"/>
          <w:sz w:val="22"/>
          <w:szCs w:val="22"/>
        </w:rPr>
        <w:t>Sequrest</w:t>
      </w:r>
      <w:proofErr w:type="spellEnd"/>
      <w:r w:rsidRPr="0043656A">
        <w:rPr>
          <w:rFonts w:ascii="Arial" w:hAnsi="Arial" w:cs="Arial"/>
          <w:color w:val="000000"/>
          <w:sz w:val="22"/>
          <w:szCs w:val="22"/>
        </w:rPr>
        <w:t xml:space="preserve"> we see an expert cyber security facilitator who understand the threats and is able to provide a proactive “round the clock” approach to cyber protection in order to support our business, and also our clients’ businesses, should they choose, helping them to ensure they are protected against significant present and growing threats to their cyber security.</w:t>
      </w:r>
      <w:r w:rsidR="00AD2E7E">
        <w:rPr>
          <w:rFonts w:ascii="Arial" w:hAnsi="Arial" w:cs="Arial"/>
          <w:color w:val="000000"/>
          <w:sz w:val="22"/>
          <w:szCs w:val="22"/>
        </w:rPr>
        <w:t>”</w:t>
      </w:r>
    </w:p>
    <w:p w14:paraId="55A500A3" w14:textId="77777777" w:rsidR="00D4737C" w:rsidRDefault="00D4737C" w:rsidP="00D4737C">
      <w:pPr>
        <w:autoSpaceDE w:val="0"/>
        <w:autoSpaceDN w:val="0"/>
        <w:adjustRightInd w:val="0"/>
        <w:jc w:val="both"/>
        <w:rPr>
          <w:rFonts w:ascii="Arial" w:hAnsi="Arial" w:cs="Arial"/>
          <w:color w:val="000000"/>
          <w:sz w:val="22"/>
          <w:szCs w:val="22"/>
        </w:rPr>
      </w:pPr>
    </w:p>
    <w:p w14:paraId="1C4CE2DA" w14:textId="2F2E1BC1" w:rsidR="0043656A" w:rsidRDefault="00D4737C" w:rsidP="00D4737C">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roofErr w:type="spellStart"/>
      <w:r w:rsidR="0043656A" w:rsidRPr="0043656A">
        <w:rPr>
          <w:rFonts w:ascii="Arial" w:hAnsi="Arial" w:cs="Arial"/>
          <w:color w:val="000000"/>
          <w:sz w:val="22"/>
          <w:szCs w:val="22"/>
        </w:rPr>
        <w:t>Sequrest’s</w:t>
      </w:r>
      <w:proofErr w:type="spellEnd"/>
      <w:r w:rsidR="0043656A" w:rsidRPr="0043656A">
        <w:rPr>
          <w:rFonts w:ascii="Arial" w:hAnsi="Arial" w:cs="Arial"/>
          <w:color w:val="000000"/>
          <w:sz w:val="22"/>
          <w:szCs w:val="22"/>
        </w:rPr>
        <w:t xml:space="preserve"> proven expertise and ability to monitor continuously on demand gave us confidence they could deliver the high standards and “round the clock” availability required in this modern business world.  </w:t>
      </w:r>
      <w:proofErr w:type="spellStart"/>
      <w:r w:rsidR="0043656A" w:rsidRPr="0043656A">
        <w:rPr>
          <w:rFonts w:ascii="Arial" w:hAnsi="Arial" w:cs="Arial"/>
          <w:color w:val="000000"/>
          <w:sz w:val="22"/>
          <w:szCs w:val="22"/>
        </w:rPr>
        <w:t>Sequrest’s</w:t>
      </w:r>
      <w:proofErr w:type="spellEnd"/>
      <w:r w:rsidR="0043656A" w:rsidRPr="0043656A">
        <w:rPr>
          <w:rFonts w:ascii="Arial" w:hAnsi="Arial" w:cs="Arial"/>
          <w:color w:val="000000"/>
          <w:sz w:val="22"/>
          <w:szCs w:val="22"/>
        </w:rPr>
        <w:t xml:space="preserve"> cyber security as a service offering is perfectly placed to compliment the already high security features that can be found within </w:t>
      </w:r>
      <w:proofErr w:type="spellStart"/>
      <w:r w:rsidR="0043656A" w:rsidRPr="0043656A">
        <w:rPr>
          <w:rFonts w:ascii="Arial" w:hAnsi="Arial" w:cs="Arial"/>
          <w:color w:val="000000"/>
          <w:sz w:val="22"/>
          <w:szCs w:val="22"/>
        </w:rPr>
        <w:t>NavOne</w:t>
      </w:r>
      <w:proofErr w:type="spellEnd"/>
      <w:r w:rsidR="0043656A" w:rsidRPr="0043656A">
        <w:rPr>
          <w:rFonts w:ascii="Arial" w:hAnsi="Arial" w:cs="Arial"/>
          <w:color w:val="000000"/>
          <w:sz w:val="22"/>
          <w:szCs w:val="22"/>
        </w:rPr>
        <w:t xml:space="preserve"> and we look forward to shortly being able to work with clients to help them achieve best practice.</w:t>
      </w:r>
      <w:r>
        <w:rPr>
          <w:rFonts w:ascii="Arial" w:hAnsi="Arial" w:cs="Arial"/>
          <w:color w:val="000000"/>
          <w:sz w:val="22"/>
          <w:szCs w:val="22"/>
        </w:rPr>
        <w:t>”</w:t>
      </w:r>
    </w:p>
    <w:p w14:paraId="27C9E2F4" w14:textId="77777777" w:rsidR="00D4737C" w:rsidRPr="00D4737C" w:rsidRDefault="00D4737C" w:rsidP="00D4737C">
      <w:pPr>
        <w:autoSpaceDE w:val="0"/>
        <w:autoSpaceDN w:val="0"/>
        <w:adjustRightInd w:val="0"/>
        <w:jc w:val="both"/>
        <w:rPr>
          <w:rFonts w:ascii="Arial" w:hAnsi="Arial" w:cs="Arial"/>
          <w:color w:val="000000"/>
          <w:sz w:val="22"/>
          <w:szCs w:val="22"/>
        </w:rPr>
      </w:pPr>
    </w:p>
    <w:p w14:paraId="09A8B198" w14:textId="5FCDA213" w:rsidR="0043656A" w:rsidRPr="0043656A" w:rsidRDefault="0043656A" w:rsidP="0043656A">
      <w:pPr>
        <w:autoSpaceDE w:val="0"/>
        <w:autoSpaceDN w:val="0"/>
        <w:adjustRightInd w:val="0"/>
        <w:jc w:val="both"/>
        <w:rPr>
          <w:rFonts w:ascii="Arial" w:hAnsi="Arial" w:cs="Arial"/>
          <w:color w:val="000000"/>
          <w:sz w:val="22"/>
          <w:szCs w:val="22"/>
        </w:rPr>
      </w:pPr>
      <w:r w:rsidRPr="0043656A">
        <w:rPr>
          <w:rFonts w:ascii="ArialBold" w:hAnsi="ArialBold" w:cs="ArialBold"/>
          <w:b/>
          <w:bCs/>
          <w:color w:val="000000"/>
          <w:sz w:val="22"/>
          <w:szCs w:val="22"/>
        </w:rPr>
        <w:t xml:space="preserve">Robert McClure, Managing Director of </w:t>
      </w:r>
      <w:proofErr w:type="spellStart"/>
      <w:r w:rsidRPr="0043656A">
        <w:rPr>
          <w:rFonts w:ascii="ArialBold" w:hAnsi="ArialBold" w:cs="ArialBold"/>
          <w:b/>
          <w:bCs/>
          <w:color w:val="000000"/>
          <w:sz w:val="22"/>
          <w:szCs w:val="22"/>
        </w:rPr>
        <w:t>Sequrest</w:t>
      </w:r>
      <w:proofErr w:type="spellEnd"/>
      <w:r w:rsidRPr="0043656A">
        <w:rPr>
          <w:rFonts w:ascii="Arial" w:hAnsi="Arial" w:cs="Arial"/>
          <w:color w:val="000000"/>
          <w:sz w:val="22"/>
          <w:szCs w:val="22"/>
        </w:rPr>
        <w:t xml:space="preserve">, stated that, “cyber security attacks affect everyone, from the largest banks and international companies, to small and medium sized enterprises (SMEs) with far smaller cyber </w:t>
      </w:r>
      <w:proofErr w:type="spellStart"/>
      <w:r w:rsidRPr="0043656A">
        <w:rPr>
          <w:rFonts w:ascii="Arial" w:hAnsi="Arial" w:cs="Arial"/>
          <w:color w:val="000000"/>
          <w:sz w:val="22"/>
          <w:szCs w:val="22"/>
        </w:rPr>
        <w:t>defence</w:t>
      </w:r>
      <w:proofErr w:type="spellEnd"/>
      <w:r w:rsidRPr="0043656A">
        <w:rPr>
          <w:rFonts w:ascii="Arial" w:hAnsi="Arial" w:cs="Arial"/>
          <w:color w:val="000000"/>
          <w:sz w:val="22"/>
          <w:szCs w:val="22"/>
        </w:rPr>
        <w:t xml:space="preserve"> budgets.  All need the highest level of cyber security protection, </w:t>
      </w:r>
      <w:proofErr w:type="gramStart"/>
      <w:r w:rsidRPr="0043656A">
        <w:rPr>
          <w:rFonts w:ascii="Arial" w:hAnsi="Arial" w:cs="Arial"/>
          <w:color w:val="000000"/>
          <w:sz w:val="22"/>
          <w:szCs w:val="22"/>
        </w:rPr>
        <w:t>and in particular, Wealth</w:t>
      </w:r>
      <w:proofErr w:type="gramEnd"/>
      <w:r w:rsidRPr="0043656A">
        <w:rPr>
          <w:rFonts w:ascii="Arial" w:hAnsi="Arial" w:cs="Arial"/>
          <w:color w:val="000000"/>
          <w:sz w:val="22"/>
          <w:szCs w:val="22"/>
        </w:rPr>
        <w:t xml:space="preserve"> Management and administration businesses have a legal and moral requirement to consider high levels of cyber security to protect the wealth of their clients, a prime target for cyber criminals.</w:t>
      </w:r>
      <w:r w:rsidR="006E6E9B">
        <w:rPr>
          <w:rFonts w:ascii="Arial" w:hAnsi="Arial" w:cs="Arial"/>
          <w:color w:val="000000"/>
          <w:sz w:val="22"/>
          <w:szCs w:val="22"/>
        </w:rPr>
        <w:t>”</w:t>
      </w:r>
    </w:p>
    <w:p w14:paraId="27B1B783" w14:textId="77777777" w:rsidR="0043656A" w:rsidRPr="0043656A" w:rsidRDefault="0043656A" w:rsidP="0043656A">
      <w:pPr>
        <w:autoSpaceDE w:val="0"/>
        <w:autoSpaceDN w:val="0"/>
        <w:adjustRightInd w:val="0"/>
        <w:jc w:val="both"/>
        <w:rPr>
          <w:rFonts w:ascii="Arial" w:hAnsi="Arial" w:cs="Arial"/>
          <w:color w:val="000000"/>
          <w:sz w:val="22"/>
          <w:szCs w:val="22"/>
        </w:rPr>
      </w:pPr>
    </w:p>
    <w:p w14:paraId="458DADE8" w14:textId="77777777" w:rsidR="006E6E9B" w:rsidRDefault="006E6E9B" w:rsidP="0043656A">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0043656A" w:rsidRPr="0043656A">
        <w:rPr>
          <w:rFonts w:ascii="Arial" w:hAnsi="Arial" w:cs="Arial"/>
          <w:color w:val="000000"/>
          <w:sz w:val="22"/>
          <w:szCs w:val="22"/>
        </w:rPr>
        <w:t xml:space="preserve">Cyber risks such as fraudulent transactions, ransomware, data breaches, loss of client data and reputational damage top the list of concerns.  By employing an expert cyber security facilitator and integrator to protect them from these and other future attacks, Wealth Management businesses can enjoy the same highest level of cyber security and peace of mind as the largest international companies, at a fraction of the cost that the larger </w:t>
      </w:r>
      <w:proofErr w:type="spellStart"/>
      <w:r w:rsidR="0043656A" w:rsidRPr="0043656A">
        <w:rPr>
          <w:rFonts w:ascii="Arial" w:hAnsi="Arial" w:cs="Arial"/>
          <w:color w:val="000000"/>
          <w:sz w:val="22"/>
          <w:szCs w:val="22"/>
        </w:rPr>
        <w:t>organisations</w:t>
      </w:r>
      <w:proofErr w:type="spellEnd"/>
      <w:r w:rsidR="0043656A" w:rsidRPr="0043656A">
        <w:rPr>
          <w:rFonts w:ascii="Arial" w:hAnsi="Arial" w:cs="Arial"/>
          <w:color w:val="000000"/>
          <w:sz w:val="22"/>
          <w:szCs w:val="22"/>
        </w:rPr>
        <w:t xml:space="preserve"> and banks can afford.</w:t>
      </w:r>
      <w:r>
        <w:rPr>
          <w:rFonts w:ascii="Arial" w:hAnsi="Arial" w:cs="Arial"/>
          <w:color w:val="000000"/>
          <w:sz w:val="22"/>
          <w:szCs w:val="22"/>
        </w:rPr>
        <w:t>”</w:t>
      </w:r>
      <w:r w:rsidR="0043656A" w:rsidRPr="0043656A">
        <w:rPr>
          <w:rFonts w:ascii="Arial" w:hAnsi="Arial" w:cs="Arial"/>
          <w:color w:val="000000"/>
          <w:sz w:val="22"/>
          <w:szCs w:val="22"/>
        </w:rPr>
        <w:t xml:space="preserve"> </w:t>
      </w:r>
    </w:p>
    <w:p w14:paraId="533823E9" w14:textId="77777777" w:rsidR="006E6E9B" w:rsidRDefault="006E6E9B" w:rsidP="0043656A">
      <w:pPr>
        <w:autoSpaceDE w:val="0"/>
        <w:autoSpaceDN w:val="0"/>
        <w:adjustRightInd w:val="0"/>
        <w:jc w:val="both"/>
        <w:rPr>
          <w:rFonts w:ascii="Arial" w:hAnsi="Arial" w:cs="Arial"/>
          <w:color w:val="000000"/>
          <w:sz w:val="22"/>
          <w:szCs w:val="22"/>
        </w:rPr>
      </w:pPr>
      <w:bookmarkStart w:id="0" w:name="_GoBack"/>
      <w:bookmarkEnd w:id="0"/>
    </w:p>
    <w:p w14:paraId="67D9E545" w14:textId="5DAC44BE" w:rsidR="0043656A" w:rsidRPr="0043656A" w:rsidRDefault="006E6E9B" w:rsidP="0043656A">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0043656A" w:rsidRPr="0043656A">
        <w:rPr>
          <w:rFonts w:ascii="Arial" w:hAnsi="Arial" w:cs="Arial"/>
          <w:color w:val="000000"/>
          <w:sz w:val="22"/>
          <w:szCs w:val="22"/>
        </w:rPr>
        <w:t xml:space="preserve">We look forward to the opportunity of working with Touchstone and its clients to deliver the highest level of protection against current and future threats, using the capability delivered by </w:t>
      </w:r>
      <w:proofErr w:type="spellStart"/>
      <w:r w:rsidR="0043656A" w:rsidRPr="0043656A">
        <w:rPr>
          <w:rFonts w:ascii="Arial" w:hAnsi="Arial" w:cs="Arial"/>
          <w:color w:val="000000"/>
          <w:sz w:val="22"/>
          <w:szCs w:val="22"/>
        </w:rPr>
        <w:t>Paratus</w:t>
      </w:r>
      <w:proofErr w:type="spellEnd"/>
      <w:r w:rsidR="0043656A" w:rsidRPr="0043656A">
        <w:rPr>
          <w:rFonts w:ascii="Arial" w:hAnsi="Arial" w:cs="Arial"/>
          <w:color w:val="000000"/>
          <w:sz w:val="22"/>
          <w:szCs w:val="22"/>
        </w:rPr>
        <w:t xml:space="preserve"> </w:t>
      </w:r>
      <w:proofErr w:type="spellStart"/>
      <w:r w:rsidR="0043656A" w:rsidRPr="0043656A">
        <w:rPr>
          <w:rFonts w:ascii="Arial" w:hAnsi="Arial" w:cs="Arial"/>
          <w:color w:val="000000"/>
          <w:sz w:val="22"/>
          <w:szCs w:val="22"/>
        </w:rPr>
        <w:t>CSaaS</w:t>
      </w:r>
      <w:proofErr w:type="spellEnd"/>
      <w:r>
        <w:rPr>
          <w:rFonts w:ascii="Arial" w:hAnsi="Arial" w:cs="Arial"/>
          <w:color w:val="000000"/>
          <w:sz w:val="22"/>
          <w:szCs w:val="22"/>
        </w:rPr>
        <w:t xml:space="preserve">. </w:t>
      </w:r>
      <w:r w:rsidR="0043656A" w:rsidRPr="0043656A">
        <w:rPr>
          <w:rFonts w:ascii="Arial" w:hAnsi="Arial" w:cs="Arial"/>
          <w:color w:val="000000"/>
          <w:sz w:val="22"/>
          <w:szCs w:val="22"/>
        </w:rPr>
        <w:t>Through this means, we will be able to offer clients a consumer-like marketplace for rapid, complete and easy to use cyber security, ensuring that they enjoy the highest level of protection</w:t>
      </w:r>
      <w:r>
        <w:rPr>
          <w:rFonts w:ascii="Arial" w:hAnsi="Arial" w:cs="Arial"/>
          <w:color w:val="000000"/>
          <w:sz w:val="22"/>
          <w:szCs w:val="22"/>
        </w:rPr>
        <w:t>”</w:t>
      </w:r>
      <w:r w:rsidR="0043656A" w:rsidRPr="0043656A">
        <w:rPr>
          <w:rFonts w:ascii="Arial" w:hAnsi="Arial" w:cs="Arial"/>
          <w:color w:val="000000"/>
          <w:sz w:val="22"/>
          <w:szCs w:val="22"/>
        </w:rPr>
        <w:t>.</w:t>
      </w:r>
    </w:p>
    <w:p w14:paraId="504BAA77" w14:textId="45C00B5C" w:rsidR="0043656A" w:rsidRPr="0043656A" w:rsidRDefault="0043656A" w:rsidP="00016EC9">
      <w:pPr>
        <w:pStyle w:val="BodyText"/>
        <w:rPr>
          <w:rFonts w:ascii="Arial" w:hAnsi="Arial" w:cs="Arial"/>
          <w:sz w:val="22"/>
          <w:szCs w:val="22"/>
        </w:rPr>
      </w:pPr>
    </w:p>
    <w:p w14:paraId="7380931F" w14:textId="26991023" w:rsidR="0043656A" w:rsidRDefault="0043656A" w:rsidP="00016EC9">
      <w:pPr>
        <w:pStyle w:val="BodyText"/>
        <w:rPr>
          <w:rFonts w:ascii="Arial" w:hAnsi="Arial" w:cs="Arial"/>
          <w:sz w:val="22"/>
          <w:szCs w:val="22"/>
        </w:rPr>
      </w:pPr>
    </w:p>
    <w:p w14:paraId="5294B28F" w14:textId="77777777" w:rsidR="00016EC9" w:rsidRPr="006E6E9B" w:rsidRDefault="00016EC9" w:rsidP="00016EC9">
      <w:pPr>
        <w:autoSpaceDE w:val="0"/>
        <w:autoSpaceDN w:val="0"/>
        <w:adjustRightInd w:val="0"/>
        <w:jc w:val="both"/>
        <w:rPr>
          <w:rFonts w:ascii="ArialBold" w:hAnsi="ArialBold" w:cs="ArialBold"/>
          <w:b/>
          <w:bCs/>
          <w:color w:val="000000"/>
          <w:sz w:val="22"/>
          <w:szCs w:val="22"/>
        </w:rPr>
      </w:pPr>
      <w:r w:rsidRPr="006E6E9B">
        <w:rPr>
          <w:rFonts w:ascii="ArialBold" w:hAnsi="ArialBold" w:cs="ArialBold"/>
          <w:b/>
          <w:bCs/>
          <w:color w:val="000000"/>
          <w:sz w:val="22"/>
          <w:szCs w:val="22"/>
        </w:rPr>
        <w:t xml:space="preserve">About </w:t>
      </w:r>
      <w:proofErr w:type="spellStart"/>
      <w:r w:rsidRPr="006E6E9B">
        <w:rPr>
          <w:rFonts w:ascii="ArialBold" w:hAnsi="ArialBold" w:cs="ArialBold"/>
          <w:b/>
          <w:bCs/>
          <w:color w:val="000000"/>
          <w:sz w:val="22"/>
          <w:szCs w:val="22"/>
        </w:rPr>
        <w:t>Sequrest</w:t>
      </w:r>
      <w:proofErr w:type="spellEnd"/>
      <w:r w:rsidRPr="006E6E9B">
        <w:rPr>
          <w:rFonts w:ascii="ArialBold" w:hAnsi="ArialBold" w:cs="ArialBold"/>
          <w:b/>
          <w:bCs/>
          <w:color w:val="000000"/>
          <w:sz w:val="22"/>
          <w:szCs w:val="22"/>
        </w:rPr>
        <w:t xml:space="preserve"> Ltd.</w:t>
      </w:r>
    </w:p>
    <w:p w14:paraId="2D92F9E2" w14:textId="77777777" w:rsidR="00016EC9" w:rsidRPr="006E6E9B" w:rsidRDefault="00016EC9" w:rsidP="00016EC9">
      <w:pPr>
        <w:autoSpaceDE w:val="0"/>
        <w:autoSpaceDN w:val="0"/>
        <w:adjustRightInd w:val="0"/>
        <w:jc w:val="both"/>
        <w:rPr>
          <w:rFonts w:ascii="Arial" w:hAnsi="Arial" w:cs="Arial"/>
          <w:color w:val="000000"/>
          <w:sz w:val="22"/>
          <w:szCs w:val="22"/>
        </w:rPr>
      </w:pPr>
      <w:proofErr w:type="spellStart"/>
      <w:r w:rsidRPr="006E6E9B">
        <w:rPr>
          <w:rFonts w:ascii="Arial" w:hAnsi="Arial" w:cs="Arial"/>
          <w:color w:val="000000"/>
          <w:sz w:val="22"/>
          <w:szCs w:val="22"/>
        </w:rPr>
        <w:t>Sequrest</w:t>
      </w:r>
      <w:proofErr w:type="spellEnd"/>
      <w:r w:rsidRPr="006E6E9B">
        <w:rPr>
          <w:rFonts w:ascii="Arial" w:hAnsi="Arial" w:cs="Arial"/>
          <w:color w:val="000000"/>
          <w:sz w:val="22"/>
          <w:szCs w:val="22"/>
        </w:rPr>
        <w:t xml:space="preserve"> is an end-to-end cyber and digital security integrator and facilitator, </w:t>
      </w:r>
      <w:proofErr w:type="spellStart"/>
      <w:r w:rsidRPr="006E6E9B">
        <w:rPr>
          <w:rFonts w:ascii="Arial" w:hAnsi="Arial" w:cs="Arial"/>
          <w:color w:val="000000"/>
          <w:sz w:val="22"/>
          <w:szCs w:val="22"/>
        </w:rPr>
        <w:t>specialising</w:t>
      </w:r>
      <w:proofErr w:type="spellEnd"/>
      <w:r w:rsidRPr="006E6E9B">
        <w:rPr>
          <w:rFonts w:ascii="Arial" w:hAnsi="Arial" w:cs="Arial"/>
          <w:color w:val="000000"/>
          <w:sz w:val="22"/>
          <w:szCs w:val="22"/>
        </w:rPr>
        <w:t xml:space="preserve"> in immediate solutions for commercial and other </w:t>
      </w:r>
      <w:proofErr w:type="spellStart"/>
      <w:r w:rsidRPr="006E6E9B">
        <w:rPr>
          <w:rFonts w:ascii="Arial" w:hAnsi="Arial" w:cs="Arial"/>
          <w:color w:val="000000"/>
          <w:sz w:val="22"/>
          <w:szCs w:val="22"/>
        </w:rPr>
        <w:t>organisations</w:t>
      </w:r>
      <w:proofErr w:type="spellEnd"/>
      <w:r w:rsidRPr="006E6E9B">
        <w:rPr>
          <w:rFonts w:ascii="Arial" w:hAnsi="Arial" w:cs="Arial"/>
          <w:color w:val="000000"/>
          <w:sz w:val="22"/>
          <w:szCs w:val="22"/>
        </w:rPr>
        <w:t xml:space="preserve">, against current and future threats. Based in London, United Kingdom, and with offices in Europe and the Middle East. </w:t>
      </w:r>
      <w:proofErr w:type="spellStart"/>
      <w:r w:rsidRPr="006E6E9B">
        <w:rPr>
          <w:rFonts w:ascii="Arial" w:hAnsi="Arial" w:cs="Arial"/>
          <w:color w:val="000000"/>
          <w:sz w:val="22"/>
          <w:szCs w:val="22"/>
        </w:rPr>
        <w:t>Sequrest</w:t>
      </w:r>
      <w:proofErr w:type="spellEnd"/>
      <w:r w:rsidRPr="006E6E9B">
        <w:rPr>
          <w:rFonts w:ascii="Arial" w:hAnsi="Arial" w:cs="Arial"/>
          <w:color w:val="000000"/>
          <w:sz w:val="22"/>
          <w:szCs w:val="22"/>
        </w:rPr>
        <w:t xml:space="preserve"> has had successful operations and deployments in over twenty countries and three continents, representing a fast-growing client list of over 1,350 </w:t>
      </w:r>
      <w:proofErr w:type="spellStart"/>
      <w:r w:rsidRPr="006E6E9B">
        <w:rPr>
          <w:rFonts w:ascii="Arial" w:hAnsi="Arial" w:cs="Arial"/>
          <w:color w:val="000000"/>
          <w:sz w:val="22"/>
          <w:szCs w:val="22"/>
        </w:rPr>
        <w:t>organisations</w:t>
      </w:r>
      <w:proofErr w:type="spellEnd"/>
      <w:r w:rsidRPr="006E6E9B">
        <w:rPr>
          <w:rFonts w:ascii="Arial" w:hAnsi="Arial" w:cs="Arial"/>
          <w:color w:val="000000"/>
          <w:sz w:val="22"/>
          <w:szCs w:val="22"/>
        </w:rPr>
        <w:t xml:space="preserve"> across the whole spectrum of finance, business and government. </w:t>
      </w:r>
      <w:proofErr w:type="spellStart"/>
      <w:r w:rsidRPr="006E6E9B">
        <w:rPr>
          <w:rFonts w:ascii="Arial" w:hAnsi="Arial" w:cs="Arial"/>
          <w:color w:val="000000"/>
          <w:sz w:val="22"/>
          <w:szCs w:val="22"/>
        </w:rPr>
        <w:t>Sequrest’s</w:t>
      </w:r>
      <w:proofErr w:type="spellEnd"/>
      <w:r w:rsidRPr="006E6E9B">
        <w:rPr>
          <w:rFonts w:ascii="Arial" w:hAnsi="Arial" w:cs="Arial"/>
          <w:color w:val="000000"/>
          <w:sz w:val="22"/>
          <w:szCs w:val="22"/>
        </w:rPr>
        <w:t xml:space="preserve"> Cyber Security as a Service system (</w:t>
      </w:r>
      <w:proofErr w:type="spellStart"/>
      <w:r w:rsidRPr="006E6E9B">
        <w:rPr>
          <w:rFonts w:ascii="Arial" w:hAnsi="Arial" w:cs="Arial"/>
          <w:color w:val="000000"/>
          <w:sz w:val="22"/>
          <w:szCs w:val="22"/>
        </w:rPr>
        <w:t>CSaaS</w:t>
      </w:r>
      <w:proofErr w:type="spellEnd"/>
      <w:r w:rsidRPr="006E6E9B">
        <w:rPr>
          <w:rFonts w:ascii="Arial" w:hAnsi="Arial" w:cs="Arial"/>
          <w:color w:val="000000"/>
          <w:sz w:val="22"/>
          <w:szCs w:val="22"/>
        </w:rPr>
        <w:t xml:space="preserve">), </w:t>
      </w:r>
      <w:proofErr w:type="spellStart"/>
      <w:r w:rsidRPr="006E6E9B">
        <w:rPr>
          <w:rFonts w:ascii="Arial" w:hAnsi="Arial" w:cs="Arial"/>
          <w:color w:val="000000"/>
          <w:sz w:val="22"/>
          <w:szCs w:val="22"/>
        </w:rPr>
        <w:t>Paratus</w:t>
      </w:r>
      <w:proofErr w:type="spellEnd"/>
      <w:r w:rsidRPr="006E6E9B">
        <w:rPr>
          <w:rFonts w:ascii="Arial" w:hAnsi="Arial" w:cs="Arial"/>
          <w:color w:val="000000"/>
          <w:sz w:val="22"/>
          <w:szCs w:val="22"/>
        </w:rPr>
        <w:t xml:space="preserve">, will be available from September 2019. For further information, please visit </w:t>
      </w:r>
      <w:hyperlink r:id="rId12" w:history="1">
        <w:r w:rsidRPr="006E6E9B">
          <w:rPr>
            <w:rStyle w:val="Hyperlink"/>
            <w:rFonts w:ascii="Arial" w:hAnsi="Arial" w:cs="Arial"/>
            <w:sz w:val="22"/>
            <w:szCs w:val="22"/>
          </w:rPr>
          <w:t>www.sequrest.com</w:t>
        </w:r>
      </w:hyperlink>
      <w:r w:rsidRPr="006E6E9B">
        <w:rPr>
          <w:rFonts w:ascii="Arial" w:hAnsi="Arial" w:cs="Arial"/>
          <w:color w:val="000000"/>
          <w:sz w:val="22"/>
          <w:szCs w:val="22"/>
        </w:rPr>
        <w:t>.</w:t>
      </w:r>
    </w:p>
    <w:p w14:paraId="7A891616" w14:textId="77777777" w:rsidR="00016EC9" w:rsidRPr="006E6E9B" w:rsidRDefault="00016EC9" w:rsidP="00016EC9">
      <w:pPr>
        <w:autoSpaceDE w:val="0"/>
        <w:autoSpaceDN w:val="0"/>
        <w:adjustRightInd w:val="0"/>
        <w:jc w:val="both"/>
        <w:rPr>
          <w:rFonts w:ascii="Arial" w:hAnsi="Arial" w:cs="Arial"/>
          <w:color w:val="000000"/>
          <w:sz w:val="22"/>
          <w:szCs w:val="22"/>
        </w:rPr>
      </w:pPr>
    </w:p>
    <w:p w14:paraId="782132AA" w14:textId="77777777" w:rsidR="00016EC9" w:rsidRPr="006E6E9B" w:rsidRDefault="00016EC9" w:rsidP="00016EC9">
      <w:pPr>
        <w:autoSpaceDE w:val="0"/>
        <w:autoSpaceDN w:val="0"/>
        <w:adjustRightInd w:val="0"/>
        <w:jc w:val="both"/>
        <w:rPr>
          <w:rFonts w:ascii="ArialBold" w:hAnsi="ArialBold" w:cs="ArialBold"/>
          <w:b/>
          <w:bCs/>
          <w:color w:val="000000"/>
          <w:sz w:val="22"/>
          <w:szCs w:val="22"/>
        </w:rPr>
      </w:pPr>
      <w:r w:rsidRPr="006E6E9B">
        <w:rPr>
          <w:rFonts w:ascii="ArialBold" w:hAnsi="ArialBold" w:cs="ArialBold"/>
          <w:b/>
          <w:bCs/>
          <w:color w:val="000000"/>
          <w:sz w:val="22"/>
          <w:szCs w:val="22"/>
        </w:rPr>
        <w:t xml:space="preserve">About Touchstone </w:t>
      </w:r>
    </w:p>
    <w:p w14:paraId="1B3D1555" w14:textId="19FC5260" w:rsidR="00016EC9" w:rsidRPr="006E6E9B" w:rsidRDefault="00016EC9" w:rsidP="006E6E9B">
      <w:pPr>
        <w:autoSpaceDE w:val="0"/>
        <w:autoSpaceDN w:val="0"/>
        <w:adjustRightInd w:val="0"/>
        <w:jc w:val="both"/>
        <w:rPr>
          <w:rFonts w:ascii="Arial" w:hAnsi="Arial" w:cs="Arial"/>
          <w:color w:val="222222"/>
          <w:sz w:val="22"/>
          <w:szCs w:val="22"/>
        </w:rPr>
      </w:pPr>
      <w:r w:rsidRPr="006E6E9B">
        <w:rPr>
          <w:rFonts w:ascii="Arial" w:hAnsi="Arial" w:cs="Arial"/>
          <w:color w:val="222222"/>
          <w:sz w:val="22"/>
          <w:szCs w:val="22"/>
        </w:rPr>
        <w:t>Touchstone (</w:t>
      </w:r>
      <w:r w:rsidRPr="006E6E9B">
        <w:rPr>
          <w:rFonts w:ascii="Arial" w:hAnsi="Arial" w:cs="Arial"/>
          <w:color w:val="0563C2"/>
          <w:sz w:val="22"/>
          <w:szCs w:val="22"/>
        </w:rPr>
        <w:t>www.touchstoneone.com</w:t>
      </w:r>
      <w:r w:rsidRPr="006E6E9B">
        <w:rPr>
          <w:rFonts w:ascii="Arial" w:hAnsi="Arial" w:cs="Arial"/>
          <w:color w:val="222222"/>
          <w:sz w:val="22"/>
          <w:szCs w:val="22"/>
        </w:rPr>
        <w:t>) is the leading</w:t>
      </w:r>
      <w:r w:rsidR="00B2446A">
        <w:rPr>
          <w:rFonts w:ascii="Arial" w:hAnsi="Arial" w:cs="Arial"/>
          <w:color w:val="222222"/>
          <w:sz w:val="22"/>
          <w:szCs w:val="22"/>
        </w:rPr>
        <w:t xml:space="preserve"> global</w:t>
      </w:r>
      <w:r w:rsidRPr="006E6E9B">
        <w:rPr>
          <w:rFonts w:ascii="Arial" w:hAnsi="Arial" w:cs="Arial"/>
          <w:color w:val="222222"/>
          <w:sz w:val="22"/>
          <w:szCs w:val="22"/>
        </w:rPr>
        <w:t xml:space="preserve"> provider of wealth management administration and accounting systems.  Its wealth management platform, </w:t>
      </w:r>
      <w:proofErr w:type="spellStart"/>
      <w:r w:rsidRPr="006E6E9B">
        <w:rPr>
          <w:rFonts w:ascii="Arial" w:hAnsi="Arial" w:cs="Arial"/>
          <w:color w:val="222222"/>
          <w:sz w:val="22"/>
          <w:szCs w:val="22"/>
        </w:rPr>
        <w:t>NavOne</w:t>
      </w:r>
      <w:proofErr w:type="spellEnd"/>
      <w:r w:rsidRPr="006E6E9B">
        <w:rPr>
          <w:rFonts w:ascii="Arial" w:hAnsi="Arial" w:cs="Arial"/>
          <w:color w:val="222222"/>
          <w:sz w:val="22"/>
          <w:szCs w:val="22"/>
        </w:rPr>
        <w:t xml:space="preserve">, is used by small to large trust and funds administration companies, family offices, corporate secretarial services and professional legal and accounting firms in over 30 global jurisdictions. Powered by Microsoft’s leading software platform, Microsoft Dynamics 365 Business Central, </w:t>
      </w:r>
      <w:proofErr w:type="spellStart"/>
      <w:r w:rsidRPr="006E6E9B">
        <w:rPr>
          <w:rFonts w:ascii="Arial" w:hAnsi="Arial" w:cs="Arial"/>
          <w:color w:val="222222"/>
          <w:sz w:val="22"/>
          <w:szCs w:val="22"/>
        </w:rPr>
        <w:t>NavOne</w:t>
      </w:r>
      <w:proofErr w:type="spellEnd"/>
      <w:r w:rsidRPr="006E6E9B">
        <w:rPr>
          <w:rFonts w:ascii="Arial" w:hAnsi="Arial" w:cs="Arial"/>
          <w:color w:val="222222"/>
          <w:sz w:val="22"/>
          <w:szCs w:val="22"/>
        </w:rPr>
        <w:t xml:space="preserve"> increases operational efficiencies, while reducing administration costs. Touchstone </w:t>
      </w:r>
      <w:proofErr w:type="gramStart"/>
      <w:r w:rsidRPr="006E6E9B">
        <w:rPr>
          <w:rFonts w:ascii="Arial" w:hAnsi="Arial" w:cs="Arial"/>
          <w:color w:val="222222"/>
          <w:sz w:val="22"/>
          <w:szCs w:val="22"/>
        </w:rPr>
        <w:t>is able to</w:t>
      </w:r>
      <w:proofErr w:type="gramEnd"/>
      <w:r w:rsidRPr="006E6E9B">
        <w:rPr>
          <w:rFonts w:ascii="Arial" w:hAnsi="Arial" w:cs="Arial"/>
          <w:color w:val="222222"/>
          <w:sz w:val="22"/>
          <w:szCs w:val="22"/>
        </w:rPr>
        <w:t xml:space="preserve"> deliver a full range of business, technology and project related services through its highly qualified and experienced team of consultants.</w:t>
      </w:r>
    </w:p>
    <w:p w14:paraId="7F843264" w14:textId="77777777" w:rsidR="006E6E9B" w:rsidRPr="006E6E9B" w:rsidRDefault="006E6E9B" w:rsidP="006E6E9B">
      <w:pPr>
        <w:autoSpaceDE w:val="0"/>
        <w:autoSpaceDN w:val="0"/>
        <w:adjustRightInd w:val="0"/>
        <w:jc w:val="both"/>
        <w:rPr>
          <w:rFonts w:asciiTheme="minorHAnsi" w:hAnsiTheme="minorHAnsi" w:cstheme="minorBidi"/>
        </w:rPr>
      </w:pPr>
    </w:p>
    <w:p w14:paraId="4E288337" w14:textId="01A98F8B" w:rsidR="00573C17" w:rsidRPr="00573C17" w:rsidRDefault="00573C17" w:rsidP="00573C17">
      <w:pPr>
        <w:pStyle w:val="BodyText"/>
        <w:rPr>
          <w:rFonts w:ascii="Arial" w:hAnsi="Arial" w:cs="Arial"/>
          <w:sz w:val="22"/>
          <w:szCs w:val="22"/>
        </w:rPr>
      </w:pPr>
      <w:r>
        <w:rPr>
          <w:rFonts w:ascii="Arial" w:hAnsi="Arial" w:cs="Arial"/>
          <w:sz w:val="22"/>
          <w:szCs w:val="22"/>
        </w:rPr>
        <w:t>-Ends-</w:t>
      </w:r>
    </w:p>
    <w:p w14:paraId="36A1E9AF" w14:textId="77777777" w:rsidR="006B275B" w:rsidRPr="00772D9A" w:rsidRDefault="006B275B" w:rsidP="006B275B">
      <w:pPr>
        <w:pStyle w:val="BodyTextTab"/>
        <w:rPr>
          <w:rFonts w:ascii="Arial" w:hAnsi="Arial" w:cs="Arial"/>
          <w:b/>
          <w:sz w:val="22"/>
          <w:szCs w:val="22"/>
        </w:rPr>
      </w:pPr>
      <w:r w:rsidRPr="00772D9A">
        <w:rPr>
          <w:rFonts w:ascii="Arial" w:hAnsi="Arial" w:cs="Arial"/>
          <w:b/>
          <w:sz w:val="22"/>
          <w:szCs w:val="22"/>
        </w:rPr>
        <w:t xml:space="preserve">MEDIA CONTACT: </w:t>
      </w:r>
    </w:p>
    <w:p w14:paraId="7C8EB30D" w14:textId="77777777" w:rsidR="006B275B" w:rsidRPr="00772D9A" w:rsidRDefault="006B275B" w:rsidP="006B275B">
      <w:pPr>
        <w:pStyle w:val="BodyTextTab"/>
        <w:rPr>
          <w:rFonts w:ascii="Arial" w:hAnsi="Arial" w:cs="Arial"/>
          <w:sz w:val="22"/>
          <w:szCs w:val="22"/>
        </w:rPr>
      </w:pPr>
      <w:r w:rsidRPr="00772D9A">
        <w:rPr>
          <w:rFonts w:ascii="Arial" w:hAnsi="Arial" w:cs="Arial"/>
          <w:sz w:val="22"/>
          <w:szCs w:val="22"/>
        </w:rPr>
        <w:t>Andrew Briggs</w:t>
      </w:r>
    </w:p>
    <w:p w14:paraId="09780565" w14:textId="77777777" w:rsidR="006B275B" w:rsidRPr="00772D9A" w:rsidRDefault="006B275B" w:rsidP="006B275B">
      <w:pPr>
        <w:pStyle w:val="BodyTextTab"/>
        <w:rPr>
          <w:rFonts w:ascii="Arial" w:hAnsi="Arial" w:cs="Arial"/>
          <w:sz w:val="22"/>
          <w:szCs w:val="22"/>
        </w:rPr>
      </w:pPr>
      <w:r w:rsidRPr="00772D9A">
        <w:rPr>
          <w:rFonts w:ascii="Arial" w:hAnsi="Arial" w:cs="Arial"/>
          <w:sz w:val="22"/>
          <w:szCs w:val="22"/>
        </w:rPr>
        <w:t>+61 (2) 9098 8500</w:t>
      </w:r>
    </w:p>
    <w:p w14:paraId="5C7396FB" w14:textId="69C7350A" w:rsidR="006B275B" w:rsidRPr="00772D9A" w:rsidRDefault="00492B9A" w:rsidP="006B275B">
      <w:pPr>
        <w:pStyle w:val="BodyTextTab"/>
        <w:rPr>
          <w:rFonts w:ascii="Arial" w:hAnsi="Arial" w:cs="Arial"/>
          <w:sz w:val="22"/>
          <w:szCs w:val="22"/>
        </w:rPr>
      </w:pPr>
      <w:hyperlink r:id="rId13" w:history="1">
        <w:r w:rsidR="006B275B" w:rsidRPr="00772D9A">
          <w:rPr>
            <w:rStyle w:val="Hyperlink"/>
            <w:rFonts w:ascii="Arial" w:hAnsi="Arial" w:cs="Arial"/>
            <w:sz w:val="22"/>
            <w:szCs w:val="22"/>
          </w:rPr>
          <w:t>andrew.briggs@touchstoneone.com</w:t>
        </w:r>
      </w:hyperlink>
      <w:r w:rsidR="006B275B" w:rsidRPr="00772D9A">
        <w:rPr>
          <w:rFonts w:ascii="Arial" w:hAnsi="Arial" w:cs="Arial"/>
          <w:sz w:val="22"/>
          <w:szCs w:val="22"/>
        </w:rPr>
        <w:t xml:space="preserve"> </w:t>
      </w:r>
    </w:p>
    <w:p w14:paraId="2FD26CBA" w14:textId="21A71D95" w:rsidR="006B275B" w:rsidRPr="00772D9A" w:rsidRDefault="00492B9A" w:rsidP="006B275B">
      <w:pPr>
        <w:pStyle w:val="BodyTextTab"/>
        <w:rPr>
          <w:rFonts w:ascii="Arial" w:hAnsi="Arial" w:cs="Arial"/>
          <w:sz w:val="22"/>
          <w:szCs w:val="22"/>
        </w:rPr>
      </w:pPr>
      <w:hyperlink r:id="rId14" w:history="1">
        <w:r w:rsidR="006B275B" w:rsidRPr="00772D9A">
          <w:rPr>
            <w:rStyle w:val="Hyperlink"/>
            <w:rFonts w:ascii="Arial" w:hAnsi="Arial" w:cs="Arial"/>
            <w:sz w:val="22"/>
            <w:szCs w:val="22"/>
          </w:rPr>
          <w:t>www.touchstoneone.com</w:t>
        </w:r>
      </w:hyperlink>
    </w:p>
    <w:p w14:paraId="5304041A" w14:textId="77777777" w:rsidR="006B275B" w:rsidRPr="00271A67" w:rsidRDefault="006B275B" w:rsidP="006B275B">
      <w:pPr>
        <w:pStyle w:val="BodyTextTab"/>
        <w:rPr>
          <w:rFonts w:ascii="Arial" w:hAnsi="Arial" w:cs="Arial"/>
        </w:rPr>
      </w:pPr>
    </w:p>
    <w:p w14:paraId="4A113B4A" w14:textId="51B30894" w:rsidR="00271A67" w:rsidRPr="00345F1D" w:rsidRDefault="00271A67" w:rsidP="00437B0B">
      <w:pPr>
        <w:pStyle w:val="Heading3"/>
        <w:rPr>
          <w:color w:val="7F7F7F" w:themeColor="text1" w:themeTint="80"/>
          <w:sz w:val="20"/>
          <w:szCs w:val="20"/>
        </w:rPr>
      </w:pPr>
      <w:r w:rsidRPr="00345F1D">
        <w:rPr>
          <w:rFonts w:ascii="Arial" w:hAnsi="Arial" w:cs="Arial"/>
          <w:color w:val="7F7F7F" w:themeColor="text1" w:themeTint="80"/>
          <w:sz w:val="20"/>
          <w:szCs w:val="20"/>
        </w:rPr>
        <w:t>About Touchstone</w:t>
      </w:r>
    </w:p>
    <w:p w14:paraId="62991FEE" w14:textId="001C5A5E" w:rsidR="00100B41" w:rsidRPr="00345F1D" w:rsidRDefault="00100B41" w:rsidP="00271A67">
      <w:pPr>
        <w:pStyle w:val="BodyText"/>
        <w:rPr>
          <w:rFonts w:ascii="Arial" w:hAnsi="Arial" w:cs="Arial"/>
          <w:color w:val="7F7F7F" w:themeColor="text1" w:themeTint="80"/>
          <w:sz w:val="20"/>
          <w:szCs w:val="20"/>
        </w:rPr>
      </w:pPr>
      <w:r w:rsidRPr="00345F1D">
        <w:rPr>
          <w:rFonts w:ascii="Arial" w:hAnsi="Arial" w:cs="Arial"/>
          <w:color w:val="7F7F7F" w:themeColor="text1" w:themeTint="80"/>
          <w:sz w:val="20"/>
          <w:szCs w:val="20"/>
        </w:rPr>
        <w:t>Touch</w:t>
      </w:r>
      <w:r w:rsidR="00437B0B" w:rsidRPr="00345F1D">
        <w:rPr>
          <w:rFonts w:ascii="Arial" w:hAnsi="Arial" w:cs="Arial"/>
          <w:color w:val="7F7F7F" w:themeColor="text1" w:themeTint="80"/>
          <w:sz w:val="20"/>
          <w:szCs w:val="20"/>
        </w:rPr>
        <w:t>stone is the provider of choice for global wealth administration, ERP and accounting systems supporting a diverse range of small, medium and large multi-national clients in the Trust Administration, Private Equity, Funds Management, Family Office and Legal/Accounting Practice verticals across over 28 jurisdictions worldwide.</w:t>
      </w:r>
    </w:p>
    <w:p w14:paraId="61A0AAE1" w14:textId="4EF069E1" w:rsidR="00437B0B" w:rsidRPr="00345F1D" w:rsidRDefault="00437B0B" w:rsidP="00271A67">
      <w:pPr>
        <w:pStyle w:val="BodyText"/>
        <w:rPr>
          <w:rFonts w:ascii="Arial" w:hAnsi="Arial" w:cs="Arial"/>
          <w:color w:val="7F7F7F" w:themeColor="text1" w:themeTint="80"/>
          <w:sz w:val="20"/>
          <w:szCs w:val="20"/>
        </w:rPr>
      </w:pPr>
      <w:proofErr w:type="spellStart"/>
      <w:r w:rsidRPr="00345F1D">
        <w:rPr>
          <w:rFonts w:ascii="Arial" w:hAnsi="Arial" w:cs="Arial"/>
          <w:color w:val="7F7F7F" w:themeColor="text1" w:themeTint="80"/>
          <w:sz w:val="20"/>
          <w:szCs w:val="20"/>
        </w:rPr>
        <w:t>NavOne</w:t>
      </w:r>
      <w:proofErr w:type="spellEnd"/>
      <w:r w:rsidRPr="00345F1D">
        <w:rPr>
          <w:rFonts w:ascii="Arial" w:hAnsi="Arial" w:cs="Arial"/>
          <w:color w:val="7F7F7F" w:themeColor="text1" w:themeTint="80"/>
          <w:sz w:val="20"/>
          <w:szCs w:val="20"/>
        </w:rPr>
        <w:t xml:space="preserve"> is the world-leading wealth management system, developed and delivered by Touchstone and built on Microsoft’s Dynamics 365 Business Central technology. </w:t>
      </w:r>
    </w:p>
    <w:p w14:paraId="0585F1A3" w14:textId="77777777" w:rsidR="00C40C90" w:rsidRPr="00345F1D" w:rsidRDefault="008C6BE2" w:rsidP="00437B0B">
      <w:pPr>
        <w:pStyle w:val="BodyText"/>
        <w:rPr>
          <w:rFonts w:ascii="Arial" w:hAnsi="Arial" w:cs="Arial"/>
          <w:color w:val="7F7F7F" w:themeColor="text1" w:themeTint="80"/>
          <w:sz w:val="20"/>
          <w:szCs w:val="20"/>
        </w:rPr>
      </w:pPr>
      <w:r w:rsidRPr="00345F1D">
        <w:rPr>
          <w:rFonts w:ascii="Arial" w:hAnsi="Arial" w:cs="Arial"/>
          <w:color w:val="7F7F7F" w:themeColor="text1" w:themeTint="80"/>
          <w:sz w:val="20"/>
          <w:szCs w:val="20"/>
        </w:rPr>
        <w:t xml:space="preserve">With a local presence in Jersey (UK), Sydney and Singapore, </w:t>
      </w:r>
      <w:r w:rsidR="00437B0B" w:rsidRPr="00345F1D">
        <w:rPr>
          <w:rFonts w:ascii="Arial" w:hAnsi="Arial" w:cs="Arial"/>
          <w:color w:val="7F7F7F" w:themeColor="text1" w:themeTint="80"/>
          <w:sz w:val="20"/>
          <w:szCs w:val="20"/>
        </w:rPr>
        <w:t xml:space="preserve">Touchstone specialize in consulting, installation, project management, business consultancy, training and bespoke development of this best-of-breed platform. </w:t>
      </w:r>
      <w:r w:rsidR="004046D5" w:rsidRPr="00345F1D">
        <w:rPr>
          <w:rFonts w:ascii="Arial" w:hAnsi="Arial" w:cs="Arial"/>
          <w:color w:val="7F7F7F" w:themeColor="text1" w:themeTint="80"/>
          <w:sz w:val="20"/>
          <w:szCs w:val="20"/>
        </w:rPr>
        <w:t xml:space="preserve">Touchstone are a Microsoft Gold Partner </w:t>
      </w:r>
      <w:r w:rsidR="00C40C90" w:rsidRPr="00345F1D">
        <w:rPr>
          <w:rFonts w:ascii="Arial" w:hAnsi="Arial" w:cs="Arial"/>
          <w:color w:val="7F7F7F" w:themeColor="text1" w:themeTint="80"/>
          <w:sz w:val="20"/>
          <w:szCs w:val="20"/>
        </w:rPr>
        <w:t xml:space="preserve">and Certified for Microsoft Dynamics. </w:t>
      </w:r>
    </w:p>
    <w:p w14:paraId="6F9D6B3E" w14:textId="1D413F62" w:rsidR="00271A67" w:rsidRPr="00345F1D" w:rsidRDefault="00271A67" w:rsidP="00437B0B">
      <w:pPr>
        <w:pStyle w:val="BodyText"/>
        <w:rPr>
          <w:rFonts w:ascii="Arial" w:hAnsi="Arial" w:cs="Arial"/>
          <w:color w:val="7F7F7F" w:themeColor="text1" w:themeTint="80"/>
          <w:sz w:val="20"/>
          <w:szCs w:val="20"/>
        </w:rPr>
      </w:pPr>
      <w:r w:rsidRPr="00345F1D">
        <w:rPr>
          <w:rFonts w:ascii="Arial" w:hAnsi="Arial" w:cs="Arial"/>
          <w:color w:val="7F7F7F" w:themeColor="text1" w:themeTint="80"/>
          <w:sz w:val="20"/>
          <w:szCs w:val="20"/>
        </w:rPr>
        <w:t xml:space="preserve">For more information, visit </w:t>
      </w:r>
      <w:hyperlink r:id="rId15" w:history="1">
        <w:r w:rsidR="00437B0B" w:rsidRPr="00345F1D">
          <w:rPr>
            <w:rStyle w:val="Hyperlink"/>
            <w:rFonts w:ascii="Arial" w:hAnsi="Arial" w:cs="Arial"/>
            <w:color w:val="7F7F7F" w:themeColor="text1" w:themeTint="80"/>
            <w:sz w:val="20"/>
            <w:szCs w:val="20"/>
          </w:rPr>
          <w:t>www.touchstoneone.com</w:t>
        </w:r>
      </w:hyperlink>
    </w:p>
    <w:p w14:paraId="5746385B" w14:textId="16D6CB5D" w:rsidR="00C40C90" w:rsidRDefault="00C40C90" w:rsidP="00C40C90">
      <w:pPr>
        <w:rPr>
          <w:rFonts w:ascii="Arial" w:eastAsiaTheme="minorEastAsia" w:hAnsi="Arial" w:cs="Arial"/>
          <w:noProof/>
          <w:color w:val="7F7F7F" w:themeColor="text1" w:themeTint="80"/>
          <w:sz w:val="20"/>
          <w:szCs w:val="20"/>
          <w:lang w:val="en-GB" w:eastAsia="en-GB"/>
        </w:rPr>
      </w:pPr>
      <w:r w:rsidRPr="00345F1D">
        <w:rPr>
          <w:rFonts w:ascii="Arial" w:eastAsiaTheme="minorEastAsia" w:hAnsi="Arial" w:cs="Arial"/>
          <w:noProof/>
          <w:color w:val="7F7F7F" w:themeColor="text1" w:themeTint="80"/>
          <w:sz w:val="20"/>
          <w:szCs w:val="20"/>
          <w:lang w:val="en-GB" w:eastAsia="en-GB"/>
        </w:rPr>
        <w:t>Follow us on social media:</w:t>
      </w:r>
    </w:p>
    <w:p w14:paraId="49445D9D" w14:textId="62CDD69A" w:rsidR="006B275B" w:rsidRPr="00345F1D" w:rsidRDefault="006B275B" w:rsidP="00C40C90">
      <w:pPr>
        <w:rPr>
          <w:rFonts w:ascii="Arial" w:eastAsiaTheme="minorEastAsia" w:hAnsi="Arial" w:cs="Arial"/>
          <w:noProof/>
          <w:color w:val="7F7F7F" w:themeColor="text1" w:themeTint="80"/>
          <w:sz w:val="20"/>
          <w:szCs w:val="20"/>
          <w:lang w:val="en-GB" w:eastAsia="en-GB"/>
        </w:rPr>
      </w:pPr>
      <w:r w:rsidRPr="00345F1D">
        <w:rPr>
          <w:rFonts w:asciiTheme="minorHAnsi" w:eastAsiaTheme="minorHAnsi" w:hAnsiTheme="minorHAnsi" w:cstheme="minorBidi"/>
          <w:noProof/>
          <w:color w:val="7F7F7F" w:themeColor="text1" w:themeTint="80"/>
          <w:sz w:val="20"/>
          <w:szCs w:val="20"/>
          <w:lang w:val="en-AU"/>
        </w:rPr>
        <w:drawing>
          <wp:anchor distT="0" distB="0" distL="114300" distR="114300" simplePos="0" relativeHeight="251659264" behindDoc="0" locked="0" layoutInCell="1" allowOverlap="1" wp14:anchorId="571EFCED" wp14:editId="2C82FD0C">
            <wp:simplePos x="0" y="0"/>
            <wp:positionH relativeFrom="column">
              <wp:posOffset>534035</wp:posOffset>
            </wp:positionH>
            <wp:positionV relativeFrom="paragraph">
              <wp:posOffset>113665</wp:posOffset>
            </wp:positionV>
            <wp:extent cx="234315" cy="234315"/>
            <wp:effectExtent l="0" t="0" r="0" b="0"/>
            <wp:wrapNone/>
            <wp:docPr id="4" name="Picture 4" descr="Linked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pic:spPr>
                </pic:pic>
              </a:graphicData>
            </a:graphic>
            <wp14:sizeRelH relativeFrom="page">
              <wp14:pctWidth>0</wp14:pctWidth>
            </wp14:sizeRelH>
            <wp14:sizeRelV relativeFrom="page">
              <wp14:pctHeight>0</wp14:pctHeight>
            </wp14:sizeRelV>
          </wp:anchor>
        </w:drawing>
      </w:r>
      <w:r w:rsidRPr="00345F1D">
        <w:rPr>
          <w:rFonts w:asciiTheme="minorHAnsi" w:eastAsiaTheme="minorHAnsi" w:hAnsiTheme="minorHAnsi" w:cstheme="minorBidi"/>
          <w:noProof/>
          <w:color w:val="7F7F7F" w:themeColor="text1" w:themeTint="80"/>
          <w:sz w:val="20"/>
          <w:szCs w:val="20"/>
          <w:lang w:val="en-AU"/>
        </w:rPr>
        <w:drawing>
          <wp:anchor distT="0" distB="0" distL="114300" distR="114300" simplePos="0" relativeHeight="251660288" behindDoc="0" locked="0" layoutInCell="1" allowOverlap="1" wp14:anchorId="77044451" wp14:editId="79363791">
            <wp:simplePos x="0" y="0"/>
            <wp:positionH relativeFrom="column">
              <wp:posOffset>263525</wp:posOffset>
            </wp:positionH>
            <wp:positionV relativeFrom="paragraph">
              <wp:posOffset>114300</wp:posOffset>
            </wp:positionV>
            <wp:extent cx="234315" cy="234315"/>
            <wp:effectExtent l="0" t="0" r="0" b="0"/>
            <wp:wrapNone/>
            <wp:docPr id="3" name="Picture 3"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pic:spPr>
                </pic:pic>
              </a:graphicData>
            </a:graphic>
            <wp14:sizeRelH relativeFrom="page">
              <wp14:pctWidth>0</wp14:pctWidth>
            </wp14:sizeRelH>
            <wp14:sizeRelV relativeFrom="page">
              <wp14:pctHeight>0</wp14:pctHeight>
            </wp14:sizeRelV>
          </wp:anchor>
        </w:drawing>
      </w:r>
      <w:r w:rsidRPr="00345F1D">
        <w:rPr>
          <w:rFonts w:asciiTheme="minorHAnsi" w:eastAsiaTheme="minorHAnsi" w:hAnsiTheme="minorHAnsi" w:cstheme="minorBidi"/>
          <w:noProof/>
          <w:color w:val="7F7F7F" w:themeColor="text1" w:themeTint="80"/>
          <w:sz w:val="20"/>
          <w:szCs w:val="20"/>
          <w:lang w:val="en-AU"/>
        </w:rPr>
        <w:drawing>
          <wp:anchor distT="0" distB="0" distL="114300" distR="114300" simplePos="0" relativeHeight="251661312" behindDoc="0" locked="0" layoutInCell="1" allowOverlap="1" wp14:anchorId="02F7ADF6" wp14:editId="6B5AE514">
            <wp:simplePos x="0" y="0"/>
            <wp:positionH relativeFrom="column">
              <wp:posOffset>12065</wp:posOffset>
            </wp:positionH>
            <wp:positionV relativeFrom="paragraph">
              <wp:posOffset>117475</wp:posOffset>
            </wp:positionV>
            <wp:extent cx="233680" cy="233680"/>
            <wp:effectExtent l="0" t="0" r="0" b="0"/>
            <wp:wrapNone/>
            <wp:docPr id="2" name="Picture 2"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pic:spPr>
                </pic:pic>
              </a:graphicData>
            </a:graphic>
            <wp14:sizeRelH relativeFrom="margin">
              <wp14:pctWidth>0</wp14:pctWidth>
            </wp14:sizeRelH>
            <wp14:sizeRelV relativeFrom="margin">
              <wp14:pctHeight>0</wp14:pctHeight>
            </wp14:sizeRelV>
          </wp:anchor>
        </w:drawing>
      </w:r>
    </w:p>
    <w:p w14:paraId="00264483" w14:textId="06D2DF51" w:rsidR="00271A67" w:rsidRPr="00345F1D" w:rsidRDefault="00271A67" w:rsidP="00C40C90">
      <w:pPr>
        <w:rPr>
          <w:rFonts w:ascii="Arial" w:hAnsi="Arial" w:cs="Arial"/>
          <w:color w:val="7F7F7F" w:themeColor="text1" w:themeTint="80"/>
          <w:sz w:val="20"/>
          <w:szCs w:val="20"/>
        </w:rPr>
      </w:pPr>
    </w:p>
    <w:p w14:paraId="3C7D33A5" w14:textId="77777777" w:rsidR="00C40C90" w:rsidRPr="00345F1D" w:rsidRDefault="00C40C90" w:rsidP="00C40C90">
      <w:pPr>
        <w:rPr>
          <w:rFonts w:ascii="Arial" w:hAnsi="Arial" w:cs="Arial"/>
          <w:color w:val="7F7F7F" w:themeColor="text1" w:themeTint="80"/>
          <w:sz w:val="20"/>
          <w:szCs w:val="20"/>
        </w:rPr>
      </w:pPr>
    </w:p>
    <w:p w14:paraId="6E0136E8" w14:textId="4EC09043" w:rsidR="00271A67" w:rsidRPr="00345F1D" w:rsidRDefault="00271A67">
      <w:pPr>
        <w:rPr>
          <w:rFonts w:ascii="Arial" w:hAnsi="Arial" w:cs="Arial"/>
          <w:color w:val="7F7F7F" w:themeColor="text1" w:themeTint="80"/>
          <w:sz w:val="20"/>
          <w:szCs w:val="20"/>
        </w:rPr>
      </w:pPr>
    </w:p>
    <w:p w14:paraId="4C6B3347" w14:textId="6A01BFDD" w:rsidR="00100B41" w:rsidRPr="00345F1D" w:rsidRDefault="00100B41">
      <w:pPr>
        <w:rPr>
          <w:rFonts w:ascii="Arial" w:hAnsi="Arial" w:cs="Arial"/>
          <w:sz w:val="20"/>
          <w:szCs w:val="20"/>
        </w:rPr>
      </w:pPr>
    </w:p>
    <w:sectPr w:rsidR="00100B41" w:rsidRPr="00345F1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6C53" w14:textId="77777777" w:rsidR="00D10967" w:rsidRDefault="00D10967" w:rsidP="00C40C90">
      <w:r>
        <w:separator/>
      </w:r>
    </w:p>
  </w:endnote>
  <w:endnote w:type="continuationSeparator" w:id="0">
    <w:p w14:paraId="5C467F81" w14:textId="77777777" w:rsidR="00D10967" w:rsidRDefault="00D10967" w:rsidP="00C4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74A4" w14:textId="4C058D67" w:rsidR="00C40C90" w:rsidRDefault="00492B9A">
    <w:pPr>
      <w:pStyle w:val="Footer"/>
    </w:pPr>
    <w:r>
      <w:rPr>
        <w:noProof/>
      </w:rPr>
      <w:drawing>
        <wp:inline distT="0" distB="0" distL="0" distR="0" wp14:anchorId="0C0E7915" wp14:editId="26228F60">
          <wp:extent cx="5731510" cy="521970"/>
          <wp:effectExtent l="0" t="0" r="2540" b="0"/>
          <wp:docPr id="7" name="Picture 7"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521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A6EC" w14:textId="77777777" w:rsidR="00D10967" w:rsidRDefault="00D10967" w:rsidP="00C40C90">
      <w:r>
        <w:separator/>
      </w:r>
    </w:p>
  </w:footnote>
  <w:footnote w:type="continuationSeparator" w:id="0">
    <w:p w14:paraId="19479910" w14:textId="77777777" w:rsidR="00D10967" w:rsidRDefault="00D10967" w:rsidP="00C4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2AFF" w14:textId="62D8626A" w:rsidR="00B84474" w:rsidRDefault="00D4737C">
    <w:pPr>
      <w:pStyle w:val="Header"/>
    </w:pPr>
    <w:r w:rsidRPr="00271A67">
      <w:rPr>
        <w:rFonts w:ascii="Arial" w:hAnsi="Arial" w:cs="Arial"/>
        <w:noProof/>
      </w:rPr>
      <w:drawing>
        <wp:anchor distT="0" distB="0" distL="114300" distR="114300" simplePos="0" relativeHeight="251660288" behindDoc="0" locked="0" layoutInCell="1" allowOverlap="1" wp14:anchorId="22446D80" wp14:editId="6313E3AA">
          <wp:simplePos x="0" y="0"/>
          <wp:positionH relativeFrom="column">
            <wp:posOffset>-219076</wp:posOffset>
          </wp:positionH>
          <wp:positionV relativeFrom="paragraph">
            <wp:posOffset>-116205</wp:posOffset>
          </wp:positionV>
          <wp:extent cx="3046975" cy="9525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stone-Logo-Tag.bmp"/>
                  <pic:cNvPicPr/>
                </pic:nvPicPr>
                <pic:blipFill>
                  <a:blip r:embed="rId1">
                    <a:extLst>
                      <a:ext uri="{28A0092B-C50C-407E-A947-70E740481C1C}">
                        <a14:useLocalDpi xmlns:a14="http://schemas.microsoft.com/office/drawing/2010/main" val="0"/>
                      </a:ext>
                    </a:extLst>
                  </a:blip>
                  <a:stretch>
                    <a:fillRect/>
                  </a:stretch>
                </pic:blipFill>
                <pic:spPr>
                  <a:xfrm>
                    <a:off x="0" y="0"/>
                    <a:ext cx="3054283" cy="954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7CE7"/>
    <w:multiLevelType w:val="hybridMultilevel"/>
    <w:tmpl w:val="4CA0FFE4"/>
    <w:lvl w:ilvl="0" w:tplc="27EE2504">
      <w:start w:val="3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F31535"/>
    <w:multiLevelType w:val="hybridMultilevel"/>
    <w:tmpl w:val="44E8D1B8"/>
    <w:lvl w:ilvl="0" w:tplc="B0F66B2E">
      <w:start w:val="3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67"/>
    <w:rsid w:val="00016EC9"/>
    <w:rsid w:val="00100B41"/>
    <w:rsid w:val="001B069F"/>
    <w:rsid w:val="00223E10"/>
    <w:rsid w:val="00271A67"/>
    <w:rsid w:val="002E56C4"/>
    <w:rsid w:val="00345F1D"/>
    <w:rsid w:val="00355DE9"/>
    <w:rsid w:val="00370D9F"/>
    <w:rsid w:val="003925C2"/>
    <w:rsid w:val="003C2B85"/>
    <w:rsid w:val="004046D5"/>
    <w:rsid w:val="0043656A"/>
    <w:rsid w:val="00437B0B"/>
    <w:rsid w:val="004909AE"/>
    <w:rsid w:val="00492B9A"/>
    <w:rsid w:val="00557B0D"/>
    <w:rsid w:val="00573C17"/>
    <w:rsid w:val="005765CF"/>
    <w:rsid w:val="005B1FC0"/>
    <w:rsid w:val="005E2EEE"/>
    <w:rsid w:val="006B275B"/>
    <w:rsid w:val="006D4D23"/>
    <w:rsid w:val="006E5041"/>
    <w:rsid w:val="006E6E9B"/>
    <w:rsid w:val="007323CB"/>
    <w:rsid w:val="00736390"/>
    <w:rsid w:val="0077103A"/>
    <w:rsid w:val="00772D9A"/>
    <w:rsid w:val="00807BDA"/>
    <w:rsid w:val="008255A2"/>
    <w:rsid w:val="008B7E76"/>
    <w:rsid w:val="008C6BE2"/>
    <w:rsid w:val="008F262D"/>
    <w:rsid w:val="00912CE1"/>
    <w:rsid w:val="00914282"/>
    <w:rsid w:val="009163AA"/>
    <w:rsid w:val="00946786"/>
    <w:rsid w:val="0096506F"/>
    <w:rsid w:val="00A40B82"/>
    <w:rsid w:val="00AD2E7E"/>
    <w:rsid w:val="00B2446A"/>
    <w:rsid w:val="00B84474"/>
    <w:rsid w:val="00B9378D"/>
    <w:rsid w:val="00BB173F"/>
    <w:rsid w:val="00BC77F6"/>
    <w:rsid w:val="00BF1822"/>
    <w:rsid w:val="00C40C90"/>
    <w:rsid w:val="00C5183C"/>
    <w:rsid w:val="00C64E3D"/>
    <w:rsid w:val="00C9246F"/>
    <w:rsid w:val="00CA269B"/>
    <w:rsid w:val="00CC1904"/>
    <w:rsid w:val="00CE0193"/>
    <w:rsid w:val="00D10967"/>
    <w:rsid w:val="00D4737C"/>
    <w:rsid w:val="00E271B5"/>
    <w:rsid w:val="00F2335C"/>
    <w:rsid w:val="00F9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60A50"/>
  <w15:chartTrackingRefBased/>
  <w15:docId w15:val="{D4EB51A3-61DD-4CEB-93C9-53CECE2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A6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qFormat/>
    <w:rsid w:val="00271A67"/>
    <w:pPr>
      <w:spacing w:before="480" w:after="120" w:line="240" w:lineRule="auto"/>
      <w:jc w:val="center"/>
      <w:outlineLvl w:val="0"/>
    </w:pPr>
    <w:rPr>
      <w:rFonts w:ascii="Times New Roman" w:eastAsia="Times New Roman" w:hAnsi="Times New Roman" w:cs="Times New Roman"/>
      <w:b/>
      <w:sz w:val="24"/>
      <w:szCs w:val="24"/>
      <w:lang w:val="en-US"/>
    </w:rPr>
  </w:style>
  <w:style w:type="paragraph" w:styleId="Heading2">
    <w:name w:val="heading 2"/>
    <w:next w:val="Normal"/>
    <w:link w:val="Heading2Char"/>
    <w:unhideWhenUsed/>
    <w:qFormat/>
    <w:rsid w:val="00271A67"/>
    <w:pPr>
      <w:spacing w:after="480" w:line="240" w:lineRule="auto"/>
      <w:jc w:val="center"/>
      <w:outlineLvl w:val="1"/>
    </w:pPr>
    <w:rPr>
      <w:rFonts w:ascii="Times New Roman" w:eastAsia="Times New Roman" w:hAnsi="Times New Roman" w:cs="Times New Roman"/>
      <w:b/>
      <w:sz w:val="24"/>
      <w:szCs w:val="24"/>
      <w:lang w:val="en-US"/>
    </w:rPr>
  </w:style>
  <w:style w:type="paragraph" w:styleId="Heading3">
    <w:name w:val="heading 3"/>
    <w:basedOn w:val="BodyText"/>
    <w:next w:val="Normal"/>
    <w:link w:val="Heading3Char"/>
    <w:unhideWhenUsed/>
    <w:qFormat/>
    <w:rsid w:val="00271A6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A67"/>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271A67"/>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71A67"/>
    <w:rPr>
      <w:rFonts w:ascii="Times New Roman" w:eastAsia="Times New Roman" w:hAnsi="Times New Roman" w:cs="Times New Roman"/>
      <w:b/>
      <w:sz w:val="24"/>
      <w:szCs w:val="24"/>
      <w:lang w:val="en-US"/>
    </w:rPr>
  </w:style>
  <w:style w:type="paragraph" w:styleId="BodyText">
    <w:name w:val="Body Text"/>
    <w:link w:val="BodyTextChar"/>
    <w:rsid w:val="00271A67"/>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1A67"/>
    <w:rPr>
      <w:rFonts w:ascii="Times New Roman" w:eastAsia="Times New Roman" w:hAnsi="Times New Roman" w:cs="Times New Roman"/>
      <w:sz w:val="24"/>
      <w:szCs w:val="24"/>
      <w:lang w:val="en-US"/>
    </w:rPr>
  </w:style>
  <w:style w:type="paragraph" w:customStyle="1" w:styleId="BodyTextTab">
    <w:name w:val="Body Text Tab"/>
    <w:qFormat/>
    <w:rsid w:val="00271A67"/>
    <w:pPr>
      <w:tabs>
        <w:tab w:val="left" w:pos="7200"/>
      </w:tabs>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71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67"/>
    <w:rPr>
      <w:rFonts w:ascii="Segoe UI" w:eastAsia="Times New Roman" w:hAnsi="Segoe UI" w:cs="Segoe UI"/>
      <w:sz w:val="18"/>
      <w:szCs w:val="18"/>
      <w:lang w:val="en-US"/>
    </w:rPr>
  </w:style>
  <w:style w:type="character" w:styleId="Hyperlink">
    <w:name w:val="Hyperlink"/>
    <w:basedOn w:val="DefaultParagraphFont"/>
    <w:uiPriority w:val="99"/>
    <w:unhideWhenUsed/>
    <w:rsid w:val="00271A67"/>
    <w:rPr>
      <w:color w:val="0000FF"/>
      <w:u w:val="single"/>
    </w:rPr>
  </w:style>
  <w:style w:type="character" w:styleId="UnresolvedMention">
    <w:name w:val="Unresolved Mention"/>
    <w:basedOn w:val="DefaultParagraphFont"/>
    <w:uiPriority w:val="99"/>
    <w:semiHidden/>
    <w:unhideWhenUsed/>
    <w:rsid w:val="00271A67"/>
    <w:rPr>
      <w:color w:val="605E5C"/>
      <w:shd w:val="clear" w:color="auto" w:fill="E1DFDD"/>
    </w:rPr>
  </w:style>
  <w:style w:type="paragraph" w:styleId="NormalWeb">
    <w:name w:val="Normal (Web)"/>
    <w:basedOn w:val="Normal"/>
    <w:uiPriority w:val="99"/>
    <w:semiHidden/>
    <w:unhideWhenUsed/>
    <w:rsid w:val="00437B0B"/>
    <w:pPr>
      <w:spacing w:before="100" w:beforeAutospacing="1" w:after="100" w:afterAutospacing="1"/>
    </w:pPr>
    <w:rPr>
      <w:lang w:val="en-AU" w:eastAsia="en-AU"/>
    </w:rPr>
  </w:style>
  <w:style w:type="paragraph" w:styleId="Header">
    <w:name w:val="header"/>
    <w:basedOn w:val="Normal"/>
    <w:link w:val="HeaderChar"/>
    <w:uiPriority w:val="99"/>
    <w:unhideWhenUsed/>
    <w:rsid w:val="00C40C90"/>
    <w:pPr>
      <w:tabs>
        <w:tab w:val="center" w:pos="4513"/>
        <w:tab w:val="right" w:pos="9026"/>
      </w:tabs>
    </w:pPr>
  </w:style>
  <w:style w:type="character" w:customStyle="1" w:styleId="HeaderChar">
    <w:name w:val="Header Char"/>
    <w:basedOn w:val="DefaultParagraphFont"/>
    <w:link w:val="Header"/>
    <w:uiPriority w:val="99"/>
    <w:rsid w:val="00C40C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0C90"/>
    <w:pPr>
      <w:tabs>
        <w:tab w:val="center" w:pos="4513"/>
        <w:tab w:val="right" w:pos="9026"/>
      </w:tabs>
    </w:pPr>
  </w:style>
  <w:style w:type="character" w:customStyle="1" w:styleId="FooterChar">
    <w:name w:val="Footer Char"/>
    <w:basedOn w:val="DefaultParagraphFont"/>
    <w:link w:val="Footer"/>
    <w:uiPriority w:val="99"/>
    <w:rsid w:val="00C40C9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9566">
      <w:bodyDiv w:val="1"/>
      <w:marLeft w:val="0"/>
      <w:marRight w:val="0"/>
      <w:marTop w:val="0"/>
      <w:marBottom w:val="0"/>
      <w:divBdr>
        <w:top w:val="none" w:sz="0" w:space="0" w:color="auto"/>
        <w:left w:val="none" w:sz="0" w:space="0" w:color="auto"/>
        <w:bottom w:val="none" w:sz="0" w:space="0" w:color="auto"/>
        <w:right w:val="none" w:sz="0" w:space="0" w:color="auto"/>
      </w:divBdr>
    </w:div>
    <w:div w:id="1101876266">
      <w:bodyDiv w:val="1"/>
      <w:marLeft w:val="0"/>
      <w:marRight w:val="0"/>
      <w:marTop w:val="0"/>
      <w:marBottom w:val="0"/>
      <w:divBdr>
        <w:top w:val="none" w:sz="0" w:space="0" w:color="auto"/>
        <w:left w:val="none" w:sz="0" w:space="0" w:color="auto"/>
        <w:bottom w:val="none" w:sz="0" w:space="0" w:color="auto"/>
        <w:right w:val="none" w:sz="0" w:space="0" w:color="auto"/>
      </w:divBdr>
    </w:div>
    <w:div w:id="1814788353">
      <w:bodyDiv w:val="1"/>
      <w:marLeft w:val="0"/>
      <w:marRight w:val="0"/>
      <w:marTop w:val="0"/>
      <w:marBottom w:val="0"/>
      <w:divBdr>
        <w:top w:val="none" w:sz="0" w:space="0" w:color="auto"/>
        <w:left w:val="none" w:sz="0" w:space="0" w:color="auto"/>
        <w:bottom w:val="none" w:sz="0" w:space="0" w:color="auto"/>
        <w:right w:val="none" w:sz="0" w:space="0" w:color="auto"/>
      </w:divBdr>
    </w:div>
    <w:div w:id="19152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briggs@touchstoneone.com" TargetMode="External"/><Relationship Id="rId18" Type="http://schemas.openxmlformats.org/officeDocument/2006/relationships/hyperlink" Target="https://www.facebook.com/TouchstoneOne-551745954987794/"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sequrest.com"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3737961/" TargetMode="External"/><Relationship Id="rId20" Type="http://schemas.openxmlformats.org/officeDocument/2006/relationships/hyperlink" Target="https://twitter.com/TouchstoneOne?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uchstoneon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uchstoneon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chstoneone.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C366E5F497342A764D4D9FDE40E59" ma:contentTypeVersion="11" ma:contentTypeDescription="Create a new document." ma:contentTypeScope="" ma:versionID="0b183c1c0532a20edc4f720604803dc7">
  <xsd:schema xmlns:xsd="http://www.w3.org/2001/XMLSchema" xmlns:xs="http://www.w3.org/2001/XMLSchema" xmlns:p="http://schemas.microsoft.com/office/2006/metadata/properties" xmlns:ns3="7726a22c-d888-4d0d-8fc5-6e4ef231a66d" xmlns:ns4="9f688bdd-32cb-49b7-8044-20baa16f08ae" targetNamespace="http://schemas.microsoft.com/office/2006/metadata/properties" ma:root="true" ma:fieldsID="ff66f0e58c922f7f9db5f7e5abb6e239" ns3:_="" ns4:_="">
    <xsd:import namespace="7726a22c-d888-4d0d-8fc5-6e4ef231a66d"/>
    <xsd:import namespace="9f688bdd-32cb-49b7-8044-20baa16f08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a22c-d888-4d0d-8fc5-6e4ef231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8bdd-32cb-49b7-8044-20baa16f08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6222-D906-4D80-B034-E85F4307C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6a22c-d888-4d0d-8fc5-6e4ef231a66d"/>
    <ds:schemaRef ds:uri="9f688bdd-32cb-49b7-8044-20baa16f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E63FF-B6CA-41B3-BB3B-58F6C68DEB54}">
  <ds:schemaRefs>
    <ds:schemaRef ds:uri="http://schemas.microsoft.com/sharepoint/v3/contenttype/forms"/>
  </ds:schemaRefs>
</ds:datastoreItem>
</file>

<file path=customXml/itemProps3.xml><?xml version="1.0" encoding="utf-8"?>
<ds:datastoreItem xmlns:ds="http://schemas.openxmlformats.org/officeDocument/2006/customXml" ds:itemID="{1B95B37B-1062-4675-B76D-EBD798A2F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70EEE-064C-4DE3-A8A2-80A36ADC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Briggs</dc:creator>
  <cp:keywords/>
  <dc:description/>
  <cp:lastModifiedBy>Andrew Briggs</cp:lastModifiedBy>
  <cp:revision>2</cp:revision>
  <dcterms:created xsi:type="dcterms:W3CDTF">2019-09-06T05:10:00Z</dcterms:created>
  <dcterms:modified xsi:type="dcterms:W3CDTF">2019-09-06T05:10:00Z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0x010100EFDC366E5F497342A764D4D9FDE40E59</vt:lpwstr>
  </property>
</Properties>
</file>