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3D1F7" w14:textId="322FD634" w:rsidR="007626EB" w:rsidRPr="002E2525" w:rsidRDefault="002E2525" w:rsidP="007626EB">
      <w:pPr>
        <w:pStyle w:val="Heading1"/>
        <w:ind w:left="-450" w:right="-270"/>
        <w:jc w:val="center"/>
        <w:rPr>
          <w:rStyle w:val="Heading1Char"/>
          <w:rFonts w:asciiTheme="majorHAnsi" w:eastAsiaTheme="minorHAnsi" w:hAnsiTheme="majorHAnsi"/>
          <w:sz w:val="32"/>
          <w:szCs w:val="32"/>
        </w:rPr>
      </w:pPr>
      <w:bookmarkStart w:id="0" w:name="_Hlk33814411"/>
      <w:bookmarkStart w:id="1" w:name="_Hlk33807072"/>
      <w:r>
        <w:rPr>
          <w:rStyle w:val="Heading1Char"/>
          <w:rFonts w:asciiTheme="majorHAnsi" w:eastAsiaTheme="minorHAnsi" w:hAnsiTheme="majorHAnsi"/>
          <w:sz w:val="32"/>
          <w:szCs w:val="32"/>
        </w:rPr>
        <w:t xml:space="preserve">A </w:t>
      </w:r>
      <w:r w:rsidR="007626EB" w:rsidRPr="002E2525">
        <w:rPr>
          <w:rStyle w:val="Heading1Char"/>
          <w:rFonts w:asciiTheme="majorHAnsi" w:eastAsiaTheme="minorHAnsi" w:hAnsiTheme="majorHAnsi"/>
          <w:sz w:val="32"/>
          <w:szCs w:val="32"/>
        </w:rPr>
        <w:t>GLOBAL</w:t>
      </w:r>
      <w:r w:rsidR="00FD5B5E" w:rsidRPr="002E2525">
        <w:rPr>
          <w:rStyle w:val="Heading1Char"/>
          <w:rFonts w:asciiTheme="majorHAnsi" w:eastAsiaTheme="minorHAnsi" w:hAnsiTheme="majorHAnsi"/>
          <w:sz w:val="32"/>
          <w:szCs w:val="32"/>
        </w:rPr>
        <w:t xml:space="preserve"> </w:t>
      </w:r>
      <w:r w:rsidR="00FD5B5E">
        <w:rPr>
          <w:rStyle w:val="Heading1Char"/>
          <w:rFonts w:asciiTheme="majorHAnsi" w:eastAsiaTheme="minorHAnsi" w:hAnsiTheme="majorHAnsi"/>
          <w:sz w:val="32"/>
          <w:szCs w:val="32"/>
          <w:lang w:val="en-US"/>
        </w:rPr>
        <w:t xml:space="preserve">INTELLECTUAL </w:t>
      </w:r>
      <w:r>
        <w:rPr>
          <w:rStyle w:val="Heading1Char"/>
          <w:rFonts w:asciiTheme="majorHAnsi" w:eastAsiaTheme="minorHAnsi" w:hAnsiTheme="majorHAnsi"/>
          <w:sz w:val="32"/>
          <w:szCs w:val="32"/>
        </w:rPr>
        <w:t xml:space="preserve">PLATFORM </w:t>
      </w:r>
      <w:r w:rsidR="00FD5B5E">
        <w:rPr>
          <w:rStyle w:val="Heading1Char"/>
          <w:rFonts w:asciiTheme="majorHAnsi" w:eastAsiaTheme="minorHAnsi" w:hAnsiTheme="majorHAnsi"/>
          <w:sz w:val="32"/>
          <w:szCs w:val="32"/>
        </w:rPr>
        <w:t xml:space="preserve">FOR </w:t>
      </w:r>
      <w:r w:rsidR="00FD5B5E" w:rsidRPr="002E2525">
        <w:rPr>
          <w:rStyle w:val="Heading1Char"/>
          <w:rFonts w:asciiTheme="majorHAnsi" w:eastAsiaTheme="minorHAnsi" w:hAnsiTheme="majorHAnsi"/>
          <w:sz w:val="32"/>
          <w:szCs w:val="32"/>
        </w:rPr>
        <w:t>TOLERANCE</w:t>
      </w:r>
      <w:r w:rsidR="00FD5B5E">
        <w:rPr>
          <w:rStyle w:val="Heading1Char"/>
          <w:rFonts w:asciiTheme="majorHAnsi" w:eastAsiaTheme="minorHAnsi" w:hAnsiTheme="majorHAnsi"/>
          <w:sz w:val="32"/>
          <w:szCs w:val="32"/>
        </w:rPr>
        <w:t xml:space="preserve"> </w:t>
      </w:r>
      <w:r w:rsidR="007626EB" w:rsidRPr="002E2525">
        <w:rPr>
          <w:rStyle w:val="Heading1Char"/>
          <w:rFonts w:asciiTheme="majorHAnsi" w:eastAsiaTheme="minorHAnsi" w:hAnsiTheme="majorHAnsi"/>
          <w:sz w:val="32"/>
          <w:szCs w:val="32"/>
        </w:rPr>
        <w:t xml:space="preserve">AND </w:t>
      </w:r>
      <w:r>
        <w:rPr>
          <w:rStyle w:val="Heading1Char"/>
          <w:rFonts w:asciiTheme="majorHAnsi" w:eastAsiaTheme="minorHAnsi" w:hAnsiTheme="majorHAnsi"/>
          <w:sz w:val="32"/>
          <w:szCs w:val="32"/>
        </w:rPr>
        <w:t xml:space="preserve">A </w:t>
      </w:r>
      <w:r w:rsidRPr="002E2525">
        <w:rPr>
          <w:rStyle w:val="Heading1Char"/>
          <w:rFonts w:asciiTheme="majorHAnsi" w:eastAsiaTheme="minorHAnsi" w:hAnsiTheme="majorHAnsi"/>
          <w:sz w:val="32"/>
          <w:szCs w:val="32"/>
        </w:rPr>
        <w:t xml:space="preserve">LEADING </w:t>
      </w:r>
      <w:r w:rsidR="007626EB" w:rsidRPr="002E2525">
        <w:rPr>
          <w:rStyle w:val="Heading1Char"/>
          <w:rFonts w:asciiTheme="majorHAnsi" w:eastAsiaTheme="minorHAnsi" w:hAnsiTheme="majorHAnsi"/>
          <w:sz w:val="32"/>
          <w:szCs w:val="32"/>
        </w:rPr>
        <w:t xml:space="preserve">CULTURAL DESTINATION </w:t>
      </w:r>
    </w:p>
    <w:bookmarkEnd w:id="0"/>
    <w:p w14:paraId="7958045B" w14:textId="40AC1B75" w:rsidR="002E2525" w:rsidRPr="002E2525" w:rsidRDefault="007626EB" w:rsidP="002E2525">
      <w:pPr>
        <w:pStyle w:val="Title"/>
        <w:jc w:val="center"/>
        <w:rPr>
          <w:b/>
          <w:bCs/>
          <w:sz w:val="32"/>
          <w:szCs w:val="32"/>
        </w:rPr>
      </w:pPr>
      <w:r w:rsidRPr="002E2525">
        <w:rPr>
          <w:rStyle w:val="Heading1Char"/>
          <w:rFonts w:asciiTheme="majorHAnsi" w:eastAsiaTheme="majorEastAsia" w:hAnsiTheme="majorHAnsi" w:cstheme="majorBidi"/>
          <w:kern w:val="28"/>
          <w:sz w:val="32"/>
          <w:szCs w:val="32"/>
          <w:lang w:val="en-US" w:eastAsia="en-US"/>
        </w:rPr>
        <w:t>SHEIKH ZAYED GRAND MOSQUE</w:t>
      </w:r>
    </w:p>
    <w:p w14:paraId="2BA4E7CB" w14:textId="363FB2C0" w:rsidR="007626EB" w:rsidRPr="002E2525" w:rsidRDefault="007626EB" w:rsidP="007626EB">
      <w:pPr>
        <w:pStyle w:val="Title"/>
        <w:jc w:val="center"/>
        <w:rPr>
          <w:rStyle w:val="Heading1Char"/>
          <w:rFonts w:asciiTheme="majorHAnsi" w:eastAsiaTheme="majorEastAsia" w:hAnsiTheme="majorHAnsi" w:cstheme="majorBidi"/>
          <w:kern w:val="28"/>
          <w:sz w:val="32"/>
          <w:szCs w:val="32"/>
          <w:lang w:val="en-US" w:eastAsia="en-US"/>
        </w:rPr>
      </w:pPr>
      <w:r w:rsidRPr="002E2525">
        <w:rPr>
          <w:rStyle w:val="Heading1Char"/>
          <w:rFonts w:asciiTheme="majorHAnsi" w:eastAsiaTheme="majorEastAsia" w:hAnsiTheme="majorHAnsi" w:cstheme="majorBidi"/>
          <w:kern w:val="28"/>
          <w:sz w:val="32"/>
          <w:szCs w:val="32"/>
          <w:lang w:val="en-US" w:eastAsia="en-US"/>
        </w:rPr>
        <w:t xml:space="preserve"> </w:t>
      </w:r>
      <w:r w:rsidR="00FD5B5E" w:rsidRPr="002E2525">
        <w:rPr>
          <w:rStyle w:val="Heading1Char"/>
          <w:rFonts w:asciiTheme="majorHAnsi" w:eastAsiaTheme="majorEastAsia" w:hAnsiTheme="majorHAnsi" w:cstheme="majorBidi"/>
          <w:kern w:val="28"/>
          <w:sz w:val="32"/>
          <w:szCs w:val="32"/>
          <w:lang w:val="en-US" w:eastAsia="en-US"/>
        </w:rPr>
        <w:t>ATTRACTS 6.6M WORSHIPERS</w:t>
      </w:r>
      <w:r w:rsidRPr="002E2525">
        <w:rPr>
          <w:rStyle w:val="Heading1Char"/>
          <w:rFonts w:asciiTheme="majorHAnsi" w:eastAsiaTheme="majorEastAsia" w:hAnsiTheme="majorHAnsi" w:cstheme="majorBidi"/>
          <w:kern w:val="28"/>
          <w:sz w:val="32"/>
          <w:szCs w:val="32"/>
          <w:lang w:val="en-US" w:eastAsia="en-US"/>
        </w:rPr>
        <w:t xml:space="preserve"> AND VISITORS DURING </w:t>
      </w:r>
      <w:r w:rsidR="00FD5B5E">
        <w:rPr>
          <w:rStyle w:val="Heading1Char"/>
          <w:rFonts w:asciiTheme="majorHAnsi" w:eastAsiaTheme="majorEastAsia" w:hAnsiTheme="majorHAnsi" w:cstheme="majorBidi"/>
          <w:kern w:val="28"/>
          <w:sz w:val="32"/>
          <w:szCs w:val="32"/>
          <w:lang w:val="en-US" w:eastAsia="en-US"/>
        </w:rPr>
        <w:t xml:space="preserve">The </w:t>
      </w:r>
      <w:r w:rsidRPr="002E2525">
        <w:rPr>
          <w:rStyle w:val="Heading1Char"/>
          <w:rFonts w:asciiTheme="majorHAnsi" w:eastAsiaTheme="majorEastAsia" w:hAnsiTheme="majorHAnsi" w:cstheme="majorBidi"/>
          <w:kern w:val="28"/>
          <w:sz w:val="32"/>
          <w:szCs w:val="32"/>
          <w:lang w:val="en-US" w:eastAsia="en-US"/>
        </w:rPr>
        <w:t>YEAR OF TOLERANCE</w:t>
      </w:r>
      <w:r w:rsidR="00FD5B5E">
        <w:rPr>
          <w:rStyle w:val="Heading1Char"/>
          <w:rFonts w:asciiTheme="majorHAnsi" w:eastAsiaTheme="majorEastAsia" w:hAnsiTheme="majorHAnsi" w:cstheme="majorBidi"/>
          <w:kern w:val="28"/>
          <w:sz w:val="32"/>
          <w:szCs w:val="32"/>
          <w:lang w:val="en-US" w:eastAsia="en-US"/>
        </w:rPr>
        <w:t xml:space="preserve"> </w:t>
      </w:r>
      <w:r w:rsidR="00FD5B5E" w:rsidRPr="002E2525">
        <w:rPr>
          <w:rStyle w:val="Heading1Char"/>
          <w:rFonts w:asciiTheme="majorHAnsi" w:eastAsiaTheme="majorEastAsia" w:hAnsiTheme="majorHAnsi" w:cstheme="majorBidi"/>
          <w:kern w:val="28"/>
          <w:sz w:val="32"/>
          <w:szCs w:val="32"/>
          <w:lang w:val="en-US" w:eastAsia="en-US"/>
        </w:rPr>
        <w:t>2019</w:t>
      </w:r>
    </w:p>
    <w:p w14:paraId="4305AAA7" w14:textId="77777777" w:rsidR="00BD1470" w:rsidRPr="00BD1470" w:rsidRDefault="00BD1470" w:rsidP="002E2525">
      <w:pPr>
        <w:spacing w:after="0" w:line="360" w:lineRule="auto"/>
        <w:contextualSpacing/>
        <w:mirrorIndents/>
        <w:rPr>
          <w:rFonts w:asciiTheme="majorHAnsi" w:eastAsia="Times New Roman" w:hAnsiTheme="majorHAnsi" w:cs="Times New Roman"/>
          <w:color w:val="0E101A"/>
          <w:sz w:val="24"/>
          <w:szCs w:val="24"/>
          <w:lang w:val="en-GB" w:eastAsia="en-GB"/>
        </w:rPr>
      </w:pPr>
    </w:p>
    <w:p w14:paraId="3C5358AC" w14:textId="4DEBDFE4" w:rsidR="00BD1470" w:rsidRPr="00BD1470" w:rsidRDefault="00BD1470" w:rsidP="00BD1470">
      <w:pPr>
        <w:spacing w:after="0" w:line="360" w:lineRule="auto"/>
        <w:contextualSpacing/>
        <w:mirrorIndents/>
        <w:jc w:val="both"/>
        <w:rPr>
          <w:rFonts w:eastAsia="Times New Roman" w:cstheme="minorHAnsi"/>
          <w:b/>
          <w:bCs/>
          <w:color w:val="0E101A"/>
          <w:sz w:val="24"/>
          <w:szCs w:val="24"/>
          <w:lang w:val="en-GB" w:eastAsia="en-GB"/>
        </w:rPr>
      </w:pPr>
      <w:r w:rsidRPr="00BD1470">
        <w:rPr>
          <w:rFonts w:eastAsia="Times New Roman" w:cstheme="minorHAnsi"/>
          <w:b/>
          <w:bCs/>
          <w:color w:val="0E101A"/>
          <w:sz w:val="24"/>
          <w:szCs w:val="24"/>
          <w:lang w:val="en-GB" w:eastAsia="en-GB"/>
        </w:rPr>
        <w:t>SZGMC</w:t>
      </w:r>
      <w:r w:rsidR="009E67A4">
        <w:rPr>
          <w:rFonts w:eastAsia="Times New Roman" w:cstheme="minorHAnsi"/>
          <w:b/>
          <w:bCs/>
          <w:color w:val="0E101A"/>
          <w:sz w:val="24"/>
          <w:szCs w:val="24"/>
          <w:lang w:val="en-GB" w:eastAsia="en-GB"/>
        </w:rPr>
        <w:t>-</w:t>
      </w:r>
      <w:bookmarkStart w:id="2" w:name="_GoBack"/>
      <w:bookmarkEnd w:id="2"/>
      <w:r w:rsidRPr="00BD1470">
        <w:rPr>
          <w:rFonts w:eastAsia="Times New Roman" w:cstheme="minorHAnsi"/>
          <w:b/>
          <w:bCs/>
          <w:color w:val="0E101A"/>
          <w:sz w:val="24"/>
          <w:szCs w:val="24"/>
          <w:lang w:val="en-GB" w:eastAsia="en-GB"/>
        </w:rPr>
        <w:t xml:space="preserve"> </w:t>
      </w:r>
      <w:proofErr w:type="spellStart"/>
      <w:r w:rsidRPr="00BD1470">
        <w:rPr>
          <w:rFonts w:eastAsia="Times New Roman" w:cstheme="minorHAnsi"/>
          <w:b/>
          <w:bCs/>
          <w:color w:val="0E101A"/>
          <w:sz w:val="24"/>
          <w:szCs w:val="24"/>
          <w:lang w:val="en-GB" w:eastAsia="en-GB"/>
        </w:rPr>
        <w:t>AbuDhabi</w:t>
      </w:r>
      <w:proofErr w:type="spellEnd"/>
    </w:p>
    <w:p w14:paraId="42466E72" w14:textId="15E1901B" w:rsidR="00BD1470" w:rsidRPr="00BD1470" w:rsidRDefault="00BD1470" w:rsidP="00D87911">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Sheikh Zayed Grand Mosque Centre (SZGMC) intensified efforts</w:t>
      </w:r>
      <w:r w:rsidR="00D4287D">
        <w:rPr>
          <w:rFonts w:eastAsia="Times New Roman" w:cstheme="minorHAnsi"/>
          <w:color w:val="0E101A"/>
          <w:sz w:val="24"/>
          <w:szCs w:val="24"/>
          <w:lang w:val="en-GB" w:eastAsia="en-GB"/>
        </w:rPr>
        <w:t xml:space="preserve"> </w:t>
      </w:r>
      <w:r w:rsidR="00997D68">
        <w:rPr>
          <w:rFonts w:eastAsia="Times New Roman" w:cstheme="minorHAnsi"/>
          <w:color w:val="0E101A"/>
          <w:sz w:val="24"/>
          <w:szCs w:val="24"/>
          <w:lang w:val="en-GB" w:eastAsia="en-GB"/>
        </w:rPr>
        <w:t>and</w:t>
      </w:r>
      <w:r w:rsidR="00997D68" w:rsidRPr="00997D68">
        <w:rPr>
          <w:rFonts w:eastAsia="Times New Roman" w:cstheme="minorHAnsi"/>
          <w:color w:val="0E101A"/>
          <w:sz w:val="24"/>
          <w:szCs w:val="24"/>
          <w:lang w:val="en-GB" w:eastAsia="en-GB"/>
        </w:rPr>
        <w:t xml:space="preserve"> </w:t>
      </w:r>
      <w:r w:rsidR="0027590A" w:rsidRPr="00997D68">
        <w:rPr>
          <w:rFonts w:eastAsia="Times New Roman" w:cstheme="minorHAnsi"/>
          <w:color w:val="0E101A"/>
          <w:sz w:val="24"/>
          <w:szCs w:val="24"/>
          <w:lang w:val="en-GB" w:eastAsia="en-GB"/>
        </w:rPr>
        <w:t xml:space="preserve">reinforced </w:t>
      </w:r>
      <w:r w:rsidR="0027590A">
        <w:rPr>
          <w:rFonts w:eastAsia="Times New Roman" w:cstheme="minorHAnsi"/>
          <w:color w:val="0E101A"/>
          <w:sz w:val="24"/>
          <w:szCs w:val="24"/>
          <w:lang w:val="en-GB" w:eastAsia="en-GB"/>
        </w:rPr>
        <w:t xml:space="preserve">the Mosque's </w:t>
      </w:r>
      <w:r w:rsidR="00997D68" w:rsidRPr="00997D68">
        <w:rPr>
          <w:rFonts w:eastAsia="Times New Roman" w:cstheme="minorHAnsi"/>
          <w:color w:val="0E101A"/>
          <w:sz w:val="24"/>
          <w:szCs w:val="24"/>
          <w:lang w:val="en-GB" w:eastAsia="en-GB"/>
        </w:rPr>
        <w:t xml:space="preserve">position as a global </w:t>
      </w:r>
      <w:r w:rsidR="00FD5B5E">
        <w:rPr>
          <w:rFonts w:eastAsia="Times New Roman" w:cstheme="minorHAnsi"/>
          <w:color w:val="0E101A"/>
          <w:sz w:val="24"/>
          <w:szCs w:val="24"/>
          <w:lang w:val="en-GB" w:eastAsia="en-GB"/>
        </w:rPr>
        <w:t xml:space="preserve">intellectual </w:t>
      </w:r>
      <w:r w:rsidR="00997D68" w:rsidRPr="00997D68">
        <w:rPr>
          <w:rFonts w:eastAsia="Times New Roman" w:cstheme="minorHAnsi"/>
          <w:color w:val="0E101A"/>
          <w:sz w:val="24"/>
          <w:szCs w:val="24"/>
          <w:lang w:val="en-GB" w:eastAsia="en-GB"/>
        </w:rPr>
        <w:t>platform for tolerance</w:t>
      </w:r>
      <w:r w:rsidR="00FD5B5E">
        <w:rPr>
          <w:rFonts w:eastAsia="Times New Roman" w:cstheme="minorHAnsi"/>
          <w:color w:val="0E101A"/>
          <w:sz w:val="24"/>
          <w:szCs w:val="24"/>
          <w:lang w:val="en-GB" w:eastAsia="en-GB"/>
        </w:rPr>
        <w:t xml:space="preserve"> </w:t>
      </w:r>
      <w:r w:rsidR="00997D68" w:rsidRPr="00997D68">
        <w:rPr>
          <w:rFonts w:eastAsia="Times New Roman" w:cstheme="minorHAnsi"/>
          <w:color w:val="0E101A"/>
          <w:sz w:val="24"/>
          <w:szCs w:val="24"/>
          <w:lang w:val="en-GB" w:eastAsia="en-GB"/>
        </w:rPr>
        <w:t>and a leading cultural destination</w:t>
      </w:r>
      <w:r w:rsidR="00997D68">
        <w:rPr>
          <w:rFonts w:eastAsia="Times New Roman" w:cstheme="minorHAnsi"/>
          <w:color w:val="0E101A"/>
          <w:sz w:val="24"/>
          <w:szCs w:val="24"/>
          <w:lang w:val="en-GB" w:eastAsia="en-GB"/>
        </w:rPr>
        <w:t xml:space="preserve"> during the Year </w:t>
      </w:r>
      <w:r w:rsidR="00FD5B5E">
        <w:rPr>
          <w:rFonts w:eastAsia="Times New Roman" w:cstheme="minorHAnsi"/>
          <w:color w:val="0E101A"/>
          <w:sz w:val="24"/>
          <w:szCs w:val="24"/>
          <w:lang w:val="en-GB" w:eastAsia="en-GB"/>
        </w:rPr>
        <w:t>o</w:t>
      </w:r>
      <w:r w:rsidR="00997D68">
        <w:rPr>
          <w:rFonts w:eastAsia="Times New Roman" w:cstheme="minorHAnsi"/>
          <w:color w:val="0E101A"/>
          <w:sz w:val="24"/>
          <w:szCs w:val="24"/>
          <w:lang w:val="en-GB" w:eastAsia="en-GB"/>
        </w:rPr>
        <w:t>f Tol</w:t>
      </w:r>
      <w:r w:rsidR="00246F5E">
        <w:rPr>
          <w:rFonts w:eastAsia="Times New Roman" w:cstheme="minorHAnsi"/>
          <w:color w:val="0E101A"/>
          <w:sz w:val="24"/>
          <w:szCs w:val="24"/>
          <w:lang w:val="en-GB" w:eastAsia="en-GB"/>
        </w:rPr>
        <w:t>e</w:t>
      </w:r>
      <w:r w:rsidR="00997D68">
        <w:rPr>
          <w:rFonts w:eastAsia="Times New Roman" w:cstheme="minorHAnsi"/>
          <w:color w:val="0E101A"/>
          <w:sz w:val="24"/>
          <w:szCs w:val="24"/>
          <w:lang w:val="en-GB" w:eastAsia="en-GB"/>
        </w:rPr>
        <w:t>rance</w:t>
      </w:r>
      <w:r w:rsidRPr="00BD1470">
        <w:rPr>
          <w:rFonts w:eastAsia="Times New Roman" w:cstheme="minorHAnsi"/>
          <w:color w:val="0E101A"/>
          <w:sz w:val="24"/>
          <w:szCs w:val="24"/>
          <w:lang w:val="en-GB" w:eastAsia="en-GB"/>
        </w:rPr>
        <w:t>;</w:t>
      </w:r>
      <w:r w:rsidR="00246F5E">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Where last </w:t>
      </w:r>
      <w:r w:rsidR="00FD5B5E" w:rsidRPr="00BD1470">
        <w:rPr>
          <w:rFonts w:eastAsia="Times New Roman" w:cstheme="minorHAnsi"/>
          <w:color w:val="0E101A"/>
          <w:sz w:val="24"/>
          <w:szCs w:val="24"/>
          <w:lang w:val="en-GB" w:eastAsia="en-GB"/>
        </w:rPr>
        <w:t>year</w:t>
      </w:r>
      <w:r w:rsidR="00FD5B5E">
        <w:rPr>
          <w:rFonts w:eastAsia="Times New Roman" w:cstheme="minorHAnsi"/>
          <w:color w:val="0E101A"/>
          <w:sz w:val="24"/>
          <w:szCs w:val="24"/>
          <w:lang w:val="en-GB" w:eastAsia="en-GB"/>
        </w:rPr>
        <w:t xml:space="preserve"> (</w:t>
      </w:r>
      <w:r w:rsidR="00D4287D">
        <w:rPr>
          <w:rFonts w:eastAsia="Times New Roman" w:cstheme="minorHAnsi"/>
          <w:color w:val="0E101A"/>
          <w:sz w:val="24"/>
          <w:szCs w:val="24"/>
          <w:lang w:val="en-GB" w:eastAsia="en-GB"/>
        </w:rPr>
        <w:t>2019)</w:t>
      </w:r>
      <w:r w:rsidR="00246F5E">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Sheikh Zayed Grand Mosque received 6,656,818 visitors. The tally includes 1,562,149 </w:t>
      </w:r>
      <w:bookmarkStart w:id="3" w:name="_Hlk33812073"/>
      <w:r w:rsidRPr="00BD1470">
        <w:rPr>
          <w:rFonts w:eastAsia="Times New Roman" w:cstheme="minorHAnsi"/>
          <w:color w:val="0E101A"/>
          <w:sz w:val="24"/>
          <w:szCs w:val="24"/>
          <w:lang w:val="en-GB" w:eastAsia="en-GB"/>
        </w:rPr>
        <w:t>worshipers</w:t>
      </w:r>
      <w:bookmarkEnd w:id="3"/>
      <w:r w:rsidRPr="00BD1470">
        <w:rPr>
          <w:rFonts w:eastAsia="Times New Roman" w:cstheme="minorHAnsi"/>
          <w:color w:val="0E101A"/>
          <w:sz w:val="24"/>
          <w:szCs w:val="24"/>
          <w:lang w:val="en-GB" w:eastAsia="en-GB"/>
        </w:rPr>
        <w:t xml:space="preserve">, 4,132,309 </w:t>
      </w:r>
      <w:bookmarkStart w:id="4" w:name="_Hlk33812086"/>
      <w:r w:rsidRPr="00BD1470">
        <w:rPr>
          <w:rFonts w:eastAsia="Times New Roman" w:cstheme="minorHAnsi"/>
          <w:color w:val="0E101A"/>
          <w:sz w:val="24"/>
          <w:szCs w:val="24"/>
          <w:lang w:val="en-GB" w:eastAsia="en-GB"/>
        </w:rPr>
        <w:t>visitors,</w:t>
      </w:r>
      <w:bookmarkEnd w:id="4"/>
      <w:r w:rsidRPr="00BD1470">
        <w:rPr>
          <w:rFonts w:eastAsia="Times New Roman" w:cstheme="minorHAnsi"/>
          <w:color w:val="0E101A"/>
          <w:sz w:val="24"/>
          <w:szCs w:val="24"/>
          <w:lang w:val="en-GB" w:eastAsia="en-GB"/>
        </w:rPr>
        <w:t xml:space="preserve"> 891,860 fasting guests, and 70,500 recipients of weekly charitable meals.</w:t>
      </w:r>
    </w:p>
    <w:p w14:paraId="7E469F10" w14:textId="04CE37A8"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Th</w:t>
      </w:r>
      <w:r w:rsidR="00246F5E">
        <w:rPr>
          <w:rFonts w:eastAsia="Times New Roman" w:cstheme="minorHAnsi"/>
          <w:color w:val="0E101A"/>
          <w:sz w:val="24"/>
          <w:szCs w:val="24"/>
          <w:lang w:val="en-GB" w:eastAsia="en-GB"/>
        </w:rPr>
        <w:t xml:space="preserve">e Mosque </w:t>
      </w:r>
      <w:r w:rsidRPr="00BD1470">
        <w:rPr>
          <w:rFonts w:eastAsia="Times New Roman" w:cstheme="minorHAnsi"/>
          <w:color w:val="0E101A"/>
          <w:sz w:val="24"/>
          <w:szCs w:val="24"/>
          <w:lang w:val="en-GB" w:eastAsia="en-GB"/>
        </w:rPr>
        <w:t xml:space="preserve">witnessed a massive turnover of visitors from all continents of the world, with Asia in the lead reaching </w:t>
      </w:r>
      <w:r w:rsidR="00D87911" w:rsidRPr="00D87911">
        <w:rPr>
          <w:rFonts w:eastAsia="Times New Roman" w:cstheme="minorHAnsi"/>
          <w:color w:val="0E101A"/>
          <w:sz w:val="24"/>
          <w:szCs w:val="24"/>
          <w:lang w:val="en-GB" w:eastAsia="en-GB"/>
        </w:rPr>
        <w:t>2,329,903</w:t>
      </w:r>
      <w:r w:rsidR="00D87911">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visitors, followed by Europe </w:t>
      </w:r>
      <w:r w:rsidR="00D87911" w:rsidRPr="00D87911">
        <w:rPr>
          <w:rFonts w:eastAsia="Times New Roman" w:cstheme="minorHAnsi"/>
          <w:color w:val="0E101A"/>
          <w:sz w:val="24"/>
          <w:szCs w:val="24"/>
          <w:lang w:val="en-GB" w:eastAsia="en-GB"/>
        </w:rPr>
        <w:t xml:space="preserve">1,276,024 </w:t>
      </w:r>
      <w:r w:rsidRPr="00BD1470">
        <w:rPr>
          <w:rFonts w:eastAsia="Times New Roman" w:cstheme="minorHAnsi"/>
          <w:color w:val="0E101A"/>
          <w:sz w:val="24"/>
          <w:szCs w:val="24"/>
          <w:lang w:val="en-GB" w:eastAsia="en-GB"/>
        </w:rPr>
        <w:t xml:space="preserve">North America with </w:t>
      </w:r>
      <w:r w:rsidR="00D87911" w:rsidRPr="00D87911">
        <w:rPr>
          <w:rFonts w:eastAsia="Times New Roman" w:cstheme="minorHAnsi"/>
          <w:color w:val="0E101A"/>
          <w:sz w:val="24"/>
          <w:szCs w:val="24"/>
          <w:lang w:val="en-GB" w:eastAsia="en-GB"/>
        </w:rPr>
        <w:t xml:space="preserve">216,528 </w:t>
      </w:r>
      <w:r w:rsidRPr="00BD1470">
        <w:rPr>
          <w:rFonts w:eastAsia="Times New Roman" w:cstheme="minorHAnsi"/>
          <w:color w:val="0E101A"/>
          <w:sz w:val="24"/>
          <w:szCs w:val="24"/>
          <w:lang w:val="en-GB" w:eastAsia="en-GB"/>
        </w:rPr>
        <w:t xml:space="preserve">Africa with </w:t>
      </w:r>
      <w:r w:rsidR="00D87911" w:rsidRPr="00D87911">
        <w:rPr>
          <w:rFonts w:eastAsia="Times New Roman" w:cstheme="minorHAnsi"/>
          <w:color w:val="0E101A"/>
          <w:sz w:val="24"/>
          <w:szCs w:val="24"/>
          <w:lang w:val="en-GB" w:eastAsia="en-GB"/>
        </w:rPr>
        <w:t>138,045</w:t>
      </w:r>
      <w:r w:rsidRPr="00BD1470">
        <w:rPr>
          <w:rFonts w:eastAsia="Times New Roman" w:cstheme="minorHAnsi"/>
          <w:color w:val="0E101A"/>
          <w:sz w:val="24"/>
          <w:szCs w:val="24"/>
          <w:lang w:val="en-GB" w:eastAsia="en-GB"/>
        </w:rPr>
        <w:t xml:space="preserve">, and South America with </w:t>
      </w:r>
      <w:r w:rsidR="00D87911" w:rsidRPr="00D87911">
        <w:rPr>
          <w:rFonts w:eastAsia="Times New Roman" w:cstheme="minorHAnsi"/>
          <w:color w:val="0E101A"/>
          <w:sz w:val="24"/>
          <w:szCs w:val="24"/>
          <w:lang w:val="en-GB" w:eastAsia="en-GB"/>
        </w:rPr>
        <w:t>106,521</w:t>
      </w:r>
      <w:r w:rsidR="00D4287D">
        <w:rPr>
          <w:rFonts w:eastAsia="Times New Roman" w:cstheme="minorHAnsi"/>
          <w:color w:val="0E101A"/>
          <w:sz w:val="24"/>
          <w:szCs w:val="24"/>
          <w:lang w:val="en-GB" w:eastAsia="en-GB"/>
        </w:rPr>
        <w:t xml:space="preserve"> w</w:t>
      </w:r>
      <w:r w:rsidRPr="00BD1470">
        <w:rPr>
          <w:rFonts w:eastAsia="Times New Roman" w:cstheme="minorHAnsi"/>
          <w:color w:val="0E101A"/>
          <w:sz w:val="24"/>
          <w:szCs w:val="24"/>
          <w:lang w:val="en-GB" w:eastAsia="en-GB"/>
        </w:rPr>
        <w:t xml:space="preserve">hile visitors from Australia reached </w:t>
      </w:r>
      <w:r w:rsidR="00FD5B5E" w:rsidRPr="00D87911">
        <w:rPr>
          <w:rFonts w:eastAsia="Times New Roman" w:cstheme="minorHAnsi"/>
          <w:color w:val="0E101A"/>
          <w:sz w:val="24"/>
          <w:szCs w:val="24"/>
          <w:lang w:val="en-GB" w:eastAsia="en-GB"/>
        </w:rPr>
        <w:t>59,646</w:t>
      </w:r>
      <w:r w:rsidR="00FD5B5E">
        <w:rPr>
          <w:rFonts w:eastAsia="Times New Roman" w:cstheme="minorHAnsi"/>
          <w:color w:val="0E101A"/>
          <w:sz w:val="24"/>
          <w:szCs w:val="24"/>
          <w:lang w:val="en-GB" w:eastAsia="en-GB"/>
        </w:rPr>
        <w:t xml:space="preserve"> </w:t>
      </w:r>
      <w:r w:rsidR="00FD5B5E" w:rsidRPr="00BD1470">
        <w:rPr>
          <w:rFonts w:eastAsia="Times New Roman" w:cstheme="minorHAnsi"/>
          <w:color w:val="0E101A"/>
          <w:sz w:val="24"/>
          <w:szCs w:val="24"/>
          <w:lang w:val="en-GB" w:eastAsia="en-GB"/>
        </w:rPr>
        <w:t>and</w:t>
      </w:r>
      <w:r w:rsidRPr="00BD1470">
        <w:rPr>
          <w:rFonts w:eastAsia="Times New Roman" w:cstheme="minorHAnsi"/>
          <w:color w:val="0E101A"/>
          <w:sz w:val="24"/>
          <w:szCs w:val="24"/>
          <w:lang w:val="en-GB" w:eastAsia="en-GB"/>
        </w:rPr>
        <w:t xml:space="preserve"> Antarctica </w:t>
      </w:r>
      <w:r w:rsidR="00D87911" w:rsidRPr="00D87911">
        <w:rPr>
          <w:rFonts w:eastAsia="Times New Roman" w:cstheme="minorHAnsi"/>
          <w:color w:val="0E101A"/>
          <w:sz w:val="24"/>
          <w:szCs w:val="24"/>
          <w:lang w:val="en-GB" w:eastAsia="en-GB"/>
        </w:rPr>
        <w:t>5,642</w:t>
      </w:r>
      <w:r w:rsidRPr="00BD1470">
        <w:rPr>
          <w:rFonts w:eastAsia="Times New Roman" w:cstheme="minorHAnsi"/>
          <w:color w:val="0E101A"/>
          <w:sz w:val="24"/>
          <w:szCs w:val="24"/>
          <w:lang w:val="en-GB" w:eastAsia="en-GB"/>
        </w:rPr>
        <w:t>.</w:t>
      </w:r>
    </w:p>
    <w:p w14:paraId="200FEDB0" w14:textId="28972A89"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 xml:space="preserve">Nationality-wise, </w:t>
      </w:r>
      <w:r w:rsidR="003C26F6">
        <w:rPr>
          <w:rFonts w:eastAsia="Times New Roman" w:cstheme="minorHAnsi"/>
          <w:color w:val="0E101A"/>
          <w:sz w:val="24"/>
          <w:szCs w:val="24"/>
          <w:lang w:val="en-GB" w:eastAsia="en-GB"/>
        </w:rPr>
        <w:t xml:space="preserve">249 nationalities visited the Mosque, with </w:t>
      </w:r>
      <w:r w:rsidRPr="00BD1470">
        <w:rPr>
          <w:rFonts w:eastAsia="Times New Roman" w:cstheme="minorHAnsi"/>
          <w:color w:val="0E101A"/>
          <w:sz w:val="24"/>
          <w:szCs w:val="24"/>
          <w:lang w:val="en-GB" w:eastAsia="en-GB"/>
        </w:rPr>
        <w:t>India topp</w:t>
      </w:r>
      <w:r w:rsidR="003C26F6">
        <w:rPr>
          <w:rFonts w:eastAsia="Times New Roman" w:cstheme="minorHAnsi"/>
          <w:color w:val="0E101A"/>
          <w:sz w:val="24"/>
          <w:szCs w:val="24"/>
          <w:lang w:val="en-GB" w:eastAsia="en-GB"/>
        </w:rPr>
        <w:t>ing</w:t>
      </w:r>
      <w:r w:rsidRPr="00BD1470">
        <w:rPr>
          <w:rFonts w:eastAsia="Times New Roman" w:cstheme="minorHAnsi"/>
          <w:color w:val="0E101A"/>
          <w:sz w:val="24"/>
          <w:szCs w:val="24"/>
          <w:lang w:val="en-GB" w:eastAsia="en-GB"/>
        </w:rPr>
        <w:t xml:space="preserve"> the list of the ten</w:t>
      </w:r>
      <w:r w:rsidR="002A4844">
        <w:rPr>
          <w:rFonts w:eastAsia="Times New Roman" w:cstheme="minorHAnsi"/>
          <w:color w:val="0E101A"/>
          <w:sz w:val="24"/>
          <w:szCs w:val="24"/>
          <w:lang w:val="en-GB" w:eastAsia="en-GB"/>
        </w:rPr>
        <w:t xml:space="preserve"> top </w:t>
      </w:r>
      <w:r w:rsidRPr="00BD1470">
        <w:rPr>
          <w:rFonts w:eastAsia="Times New Roman" w:cstheme="minorHAnsi"/>
          <w:color w:val="0E101A"/>
          <w:sz w:val="24"/>
          <w:szCs w:val="24"/>
          <w:lang w:val="en-GB" w:eastAsia="en-GB"/>
        </w:rPr>
        <w:t xml:space="preserve">countries most present at the Mosque in 2019 with a tally of </w:t>
      </w:r>
      <w:r w:rsidR="00D87911" w:rsidRPr="00D87911">
        <w:rPr>
          <w:rFonts w:eastAsia="Times New Roman" w:cstheme="minorHAnsi"/>
          <w:color w:val="0E101A"/>
          <w:sz w:val="24"/>
          <w:szCs w:val="24"/>
          <w:lang w:val="en-GB" w:eastAsia="en-GB"/>
        </w:rPr>
        <w:t>879,049</w:t>
      </w:r>
      <w:r w:rsidR="00D87911">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followed by China with </w:t>
      </w:r>
      <w:r w:rsidR="00D87911" w:rsidRPr="00D87911">
        <w:rPr>
          <w:rFonts w:eastAsia="Times New Roman" w:cstheme="minorHAnsi"/>
          <w:color w:val="0E101A"/>
          <w:sz w:val="24"/>
          <w:szCs w:val="24"/>
          <w:lang w:val="en-GB" w:eastAsia="en-GB"/>
        </w:rPr>
        <w:t xml:space="preserve">704,680 </w:t>
      </w:r>
      <w:r w:rsidRPr="00BD1470">
        <w:rPr>
          <w:rFonts w:eastAsia="Times New Roman" w:cstheme="minorHAnsi"/>
          <w:color w:val="0E101A"/>
          <w:sz w:val="24"/>
          <w:szCs w:val="24"/>
          <w:lang w:val="en-GB" w:eastAsia="en-GB"/>
        </w:rPr>
        <w:t xml:space="preserve">Russia with </w:t>
      </w:r>
      <w:r w:rsidR="00D87911" w:rsidRPr="00D87911">
        <w:rPr>
          <w:rFonts w:eastAsia="Times New Roman" w:cstheme="minorHAnsi"/>
          <w:color w:val="0E101A"/>
          <w:sz w:val="24"/>
          <w:szCs w:val="24"/>
          <w:lang w:val="en-GB" w:eastAsia="en-GB"/>
        </w:rPr>
        <w:t>234,849</w:t>
      </w:r>
      <w:r w:rsidR="00C0434B">
        <w:rPr>
          <w:rFonts w:eastAsia="Times New Roman" w:cstheme="minorHAnsi"/>
          <w:color w:val="0E101A"/>
          <w:sz w:val="24"/>
          <w:szCs w:val="24"/>
          <w:lang w:val="en-GB" w:eastAsia="en-GB"/>
        </w:rPr>
        <w:t>,</w:t>
      </w:r>
      <w:r w:rsidR="00D4287D">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Germany with </w:t>
      </w:r>
      <w:r w:rsidR="00C0434B" w:rsidRPr="00C0434B">
        <w:rPr>
          <w:rFonts w:eastAsia="Times New Roman" w:cstheme="minorHAnsi"/>
          <w:color w:val="0E101A"/>
          <w:sz w:val="24"/>
          <w:szCs w:val="24"/>
          <w:lang w:val="en-GB" w:eastAsia="en-GB"/>
        </w:rPr>
        <w:t>193,234</w:t>
      </w:r>
      <w:r w:rsidR="00C0434B">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and France with </w:t>
      </w:r>
      <w:r w:rsidR="00C0434B" w:rsidRPr="00C0434B">
        <w:rPr>
          <w:rFonts w:eastAsia="Times New Roman" w:cstheme="minorHAnsi"/>
          <w:color w:val="0E101A"/>
          <w:sz w:val="24"/>
          <w:szCs w:val="24"/>
          <w:lang w:val="en-GB" w:eastAsia="en-GB"/>
        </w:rPr>
        <w:t>155,223</w:t>
      </w:r>
      <w:r w:rsidRPr="00BD1470">
        <w:rPr>
          <w:rFonts w:eastAsia="Times New Roman" w:cstheme="minorHAnsi"/>
          <w:color w:val="0E101A"/>
          <w:sz w:val="24"/>
          <w:szCs w:val="24"/>
          <w:lang w:val="en-GB" w:eastAsia="en-GB"/>
        </w:rPr>
        <w:t xml:space="preserve">. While visitors from the United Kingdom reached </w:t>
      </w:r>
      <w:r w:rsidR="00C0434B" w:rsidRPr="00C0434B">
        <w:rPr>
          <w:rFonts w:eastAsia="Times New Roman" w:cstheme="minorHAnsi"/>
          <w:color w:val="0E101A"/>
          <w:sz w:val="24"/>
          <w:szCs w:val="24"/>
          <w:lang w:val="en-GB" w:eastAsia="en-GB"/>
        </w:rPr>
        <w:t>144,223</w:t>
      </w:r>
      <w:r w:rsidRPr="00BD1470">
        <w:rPr>
          <w:rFonts w:eastAsia="Times New Roman" w:cstheme="minorHAnsi"/>
          <w:color w:val="0E101A"/>
          <w:sz w:val="24"/>
          <w:szCs w:val="24"/>
          <w:lang w:val="en-GB" w:eastAsia="en-GB"/>
        </w:rPr>
        <w:t xml:space="preserve">, Pakistan </w:t>
      </w:r>
      <w:r w:rsidR="00C0434B" w:rsidRPr="00C0434B">
        <w:rPr>
          <w:rFonts w:eastAsia="Times New Roman" w:cstheme="minorHAnsi"/>
          <w:color w:val="0E101A"/>
          <w:sz w:val="24"/>
          <w:szCs w:val="24"/>
          <w:lang w:val="en-GB" w:eastAsia="en-GB"/>
        </w:rPr>
        <w:t>140,977</w:t>
      </w:r>
      <w:r w:rsidRPr="00BD1470">
        <w:rPr>
          <w:rFonts w:eastAsia="Times New Roman" w:cstheme="minorHAnsi"/>
          <w:color w:val="0E101A"/>
          <w:sz w:val="24"/>
          <w:szCs w:val="24"/>
          <w:lang w:val="en-GB" w:eastAsia="en-GB"/>
        </w:rPr>
        <w:t xml:space="preserve">, the United States </w:t>
      </w:r>
      <w:r w:rsidR="00C0434B" w:rsidRPr="00C0434B">
        <w:rPr>
          <w:rFonts w:eastAsia="Times New Roman" w:cstheme="minorHAnsi"/>
          <w:color w:val="0E101A"/>
          <w:sz w:val="24"/>
          <w:szCs w:val="24"/>
          <w:lang w:val="en-GB" w:eastAsia="en-GB"/>
        </w:rPr>
        <w:t>132,262</w:t>
      </w:r>
      <w:r w:rsidRPr="00BD1470">
        <w:rPr>
          <w:rFonts w:eastAsia="Times New Roman" w:cstheme="minorHAnsi"/>
          <w:color w:val="0E101A"/>
          <w:sz w:val="24"/>
          <w:szCs w:val="24"/>
          <w:lang w:val="en-GB" w:eastAsia="en-GB"/>
        </w:rPr>
        <w:t xml:space="preserve">, the Philippines </w:t>
      </w:r>
      <w:r w:rsidR="00C0434B" w:rsidRPr="00C0434B">
        <w:rPr>
          <w:rFonts w:eastAsia="Times New Roman" w:cstheme="minorHAnsi"/>
          <w:color w:val="0E101A"/>
          <w:sz w:val="24"/>
          <w:szCs w:val="24"/>
          <w:lang w:val="en-GB" w:eastAsia="en-GB"/>
        </w:rPr>
        <w:t>104,502</w:t>
      </w:r>
      <w:r w:rsidRPr="00BD1470">
        <w:rPr>
          <w:rFonts w:eastAsia="Times New Roman" w:cstheme="minorHAnsi"/>
          <w:color w:val="0E101A"/>
          <w:sz w:val="24"/>
          <w:szCs w:val="24"/>
          <w:lang w:val="en-GB" w:eastAsia="en-GB"/>
        </w:rPr>
        <w:t xml:space="preserve">, and Italy </w:t>
      </w:r>
      <w:r w:rsidR="00C0434B" w:rsidRPr="00C0434B">
        <w:rPr>
          <w:rFonts w:eastAsia="Times New Roman" w:cstheme="minorHAnsi"/>
          <w:color w:val="0E101A"/>
          <w:sz w:val="24"/>
          <w:szCs w:val="24"/>
          <w:lang w:val="en-GB" w:eastAsia="en-GB"/>
        </w:rPr>
        <w:t>91,200</w:t>
      </w:r>
      <w:r w:rsidR="00D4287D">
        <w:rPr>
          <w:rFonts w:eastAsia="Times New Roman" w:cstheme="minorHAnsi"/>
          <w:color w:val="0E101A"/>
          <w:sz w:val="24"/>
          <w:szCs w:val="24"/>
          <w:lang w:val="en-GB" w:eastAsia="en-GB"/>
        </w:rPr>
        <w:t>, a</w:t>
      </w:r>
      <w:r w:rsidRPr="00BD1470">
        <w:rPr>
          <w:rFonts w:eastAsia="Times New Roman" w:cstheme="minorHAnsi"/>
          <w:color w:val="0E101A"/>
          <w:sz w:val="24"/>
          <w:szCs w:val="24"/>
          <w:lang w:val="en-GB" w:eastAsia="en-GB"/>
        </w:rPr>
        <w:t>ll welcomed in an atmosphere of tolerance that reflected the noble values engrained by the late founding father, Sheikh Zayed Bin Sultan Al Nahyan, within the UAE's community.</w:t>
      </w:r>
    </w:p>
    <w:p w14:paraId="0A6C0436" w14:textId="51B8E585"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Also, the number of individual visitors reached 2,640,877, and the total visitors within tourist groups amounted to 1,466,545</w:t>
      </w:r>
      <w:r>
        <w:rPr>
          <w:rFonts w:eastAsia="Times New Roman" w:cstheme="minorHAnsi"/>
          <w:color w:val="0E101A"/>
          <w:sz w:val="24"/>
          <w:szCs w:val="24"/>
          <w:lang w:val="en-GB" w:eastAsia="en-GB"/>
        </w:rPr>
        <w:t>.</w:t>
      </w:r>
      <w:r w:rsidR="00D4287D">
        <w:rPr>
          <w:rFonts w:eastAsia="Times New Roman" w:cstheme="minorHAnsi"/>
          <w:color w:val="0E101A"/>
          <w:sz w:val="24"/>
          <w:szCs w:val="24"/>
          <w:lang w:val="en-GB" w:eastAsia="en-GB"/>
        </w:rPr>
        <w:t xml:space="preserve"> </w:t>
      </w:r>
      <w:r>
        <w:rPr>
          <w:rFonts w:eastAsia="Times New Roman" w:cstheme="minorHAnsi"/>
          <w:color w:val="0E101A"/>
          <w:sz w:val="24"/>
          <w:szCs w:val="24"/>
          <w:lang w:val="en-GB" w:eastAsia="en-GB"/>
        </w:rPr>
        <w:t>B</w:t>
      </w:r>
      <w:r w:rsidRPr="00BD1470">
        <w:rPr>
          <w:rFonts w:eastAsia="Times New Roman" w:cstheme="minorHAnsi"/>
          <w:color w:val="0E101A"/>
          <w:sz w:val="24"/>
          <w:szCs w:val="24"/>
          <w:lang w:val="en-GB" w:eastAsia="en-GB"/>
        </w:rPr>
        <w:t>esides</w:t>
      </w:r>
      <w:r w:rsidR="00FD5B5E">
        <w:rPr>
          <w:rFonts w:eastAsia="Times New Roman" w:cstheme="minorHAnsi"/>
          <w:color w:val="0E101A"/>
          <w:sz w:val="24"/>
          <w:szCs w:val="24"/>
          <w:lang w:val="en-GB" w:eastAsia="en-GB"/>
        </w:rPr>
        <w:t>,</w:t>
      </w:r>
      <w:r w:rsidRPr="00BD1470">
        <w:rPr>
          <w:rFonts w:eastAsia="Times New Roman" w:cstheme="minorHAnsi"/>
          <w:color w:val="0E101A"/>
          <w:sz w:val="24"/>
          <w:szCs w:val="24"/>
          <w:lang w:val="en-GB" w:eastAsia="en-GB"/>
        </w:rPr>
        <w:t xml:space="preserve"> visitors from government institutions reached 9,783 and from educational institutions 11,111 visitors. The Mosque also welcomed 2,270 visitors from various embassies within the UAE as well as a total number of 1,723</w:t>
      </w:r>
      <w:r>
        <w:rPr>
          <w:rFonts w:eastAsia="Times New Roman" w:cstheme="minorHAnsi"/>
          <w:color w:val="0E101A"/>
          <w:sz w:val="24"/>
          <w:szCs w:val="24"/>
          <w:lang w:val="en-GB" w:eastAsia="en-GB"/>
        </w:rPr>
        <w:t xml:space="preserve"> visitors</w:t>
      </w:r>
      <w:r w:rsidRPr="00BD1470">
        <w:rPr>
          <w:rFonts w:eastAsia="Times New Roman" w:cstheme="minorHAnsi"/>
          <w:color w:val="0E101A"/>
          <w:sz w:val="24"/>
          <w:szCs w:val="24"/>
          <w:lang w:val="en-GB" w:eastAsia="en-GB"/>
        </w:rPr>
        <w:t xml:space="preserve"> from both Private and Hospitality sectors.</w:t>
      </w:r>
    </w:p>
    <w:p w14:paraId="742F6E9C" w14:textId="687D3FBC" w:rsidR="00BD1470" w:rsidRPr="00BD1470" w:rsidRDefault="00D4287D" w:rsidP="00BD1470">
      <w:pPr>
        <w:spacing w:after="0" w:line="360" w:lineRule="auto"/>
        <w:contextualSpacing/>
        <w:mirrorIndents/>
        <w:jc w:val="both"/>
        <w:rPr>
          <w:rFonts w:eastAsia="Times New Roman" w:cstheme="minorHAnsi"/>
          <w:color w:val="0E101A"/>
          <w:sz w:val="24"/>
          <w:szCs w:val="24"/>
          <w:lang w:val="en-GB" w:eastAsia="en-GB"/>
        </w:rPr>
      </w:pPr>
      <w:r>
        <w:rPr>
          <w:rFonts w:eastAsia="Times New Roman" w:cstheme="minorHAnsi"/>
          <w:color w:val="0E101A"/>
          <w:sz w:val="24"/>
          <w:szCs w:val="24"/>
          <w:lang w:val="en-GB" w:eastAsia="en-GB"/>
        </w:rPr>
        <w:t>T</w:t>
      </w:r>
      <w:r w:rsidR="00BD1470" w:rsidRPr="00BD1470">
        <w:rPr>
          <w:rFonts w:eastAsia="Times New Roman" w:cstheme="minorHAnsi"/>
          <w:color w:val="0E101A"/>
          <w:sz w:val="24"/>
          <w:szCs w:val="24"/>
          <w:lang w:val="en-GB" w:eastAsia="en-GB"/>
        </w:rPr>
        <w:t xml:space="preserve">he fourth week of December witnessed a significant increase in the number of </w:t>
      </w:r>
      <w:r w:rsidR="00BD1470">
        <w:rPr>
          <w:rFonts w:eastAsia="Times New Roman" w:cstheme="minorHAnsi"/>
          <w:color w:val="0E101A"/>
          <w:sz w:val="24"/>
          <w:szCs w:val="24"/>
          <w:lang w:val="en-GB" w:eastAsia="en-GB"/>
        </w:rPr>
        <w:t>guests</w:t>
      </w:r>
      <w:r w:rsidR="00BD1470" w:rsidRPr="00BD1470">
        <w:rPr>
          <w:rFonts w:eastAsia="Times New Roman" w:cstheme="minorHAnsi"/>
          <w:color w:val="0E101A"/>
          <w:sz w:val="24"/>
          <w:szCs w:val="24"/>
          <w:lang w:val="en-GB" w:eastAsia="en-GB"/>
        </w:rPr>
        <w:t xml:space="preserve"> visiting the Mosque</w:t>
      </w:r>
      <w:r>
        <w:rPr>
          <w:rFonts w:eastAsia="Times New Roman" w:cstheme="minorHAnsi"/>
          <w:color w:val="0E101A"/>
          <w:sz w:val="24"/>
          <w:szCs w:val="24"/>
          <w:lang w:val="en-GB" w:eastAsia="en-GB"/>
        </w:rPr>
        <w:t xml:space="preserve"> at day time, with </w:t>
      </w:r>
      <w:r w:rsidR="00BD1470" w:rsidRPr="00BD1470">
        <w:rPr>
          <w:rFonts w:eastAsia="Times New Roman" w:cstheme="minorHAnsi"/>
          <w:color w:val="0E101A"/>
          <w:sz w:val="24"/>
          <w:szCs w:val="24"/>
          <w:lang w:val="en-GB" w:eastAsia="en-GB"/>
        </w:rPr>
        <w:t xml:space="preserve">December 27 registering the highest footprint, with 36,977 </w:t>
      </w:r>
      <w:r w:rsidR="00BD1470" w:rsidRPr="00BD1470">
        <w:rPr>
          <w:rFonts w:eastAsia="Times New Roman" w:cstheme="minorHAnsi"/>
          <w:color w:val="0E101A"/>
          <w:sz w:val="24"/>
          <w:szCs w:val="24"/>
          <w:lang w:val="en-GB" w:eastAsia="en-GB"/>
        </w:rPr>
        <w:lastRenderedPageBreak/>
        <w:t>worshipers and visitors. Whereas during peak hours between 4:00 pm 7:00 pm the number of visitors amounted to more than 9,400.</w:t>
      </w:r>
    </w:p>
    <w:p w14:paraId="29C5C767" w14:textId="224DA1FF"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During the past year 2019, the percentage of the Mosque's guests ranged between 8</w:t>
      </w:r>
      <w:r w:rsidR="00C0434B">
        <w:rPr>
          <w:rFonts w:eastAsia="Times New Roman" w:cstheme="minorHAnsi"/>
          <w:color w:val="0E101A"/>
          <w:sz w:val="24"/>
          <w:szCs w:val="24"/>
          <w:lang w:val="en-GB" w:eastAsia="en-GB"/>
        </w:rPr>
        <w:t>1</w:t>
      </w:r>
      <w:r w:rsidRPr="00BD1470">
        <w:rPr>
          <w:rFonts w:eastAsia="Times New Roman" w:cstheme="minorHAnsi"/>
          <w:color w:val="0E101A"/>
          <w:sz w:val="24"/>
          <w:szCs w:val="24"/>
          <w:lang w:val="en-GB" w:eastAsia="en-GB"/>
        </w:rPr>
        <w:t>% tourists and 1</w:t>
      </w:r>
      <w:r w:rsidR="00C0434B">
        <w:rPr>
          <w:rFonts w:eastAsia="Times New Roman" w:cstheme="minorHAnsi"/>
          <w:color w:val="0E101A"/>
          <w:sz w:val="24"/>
          <w:szCs w:val="24"/>
          <w:lang w:val="en-GB" w:eastAsia="en-GB"/>
        </w:rPr>
        <w:t>9</w:t>
      </w:r>
      <w:r w:rsidRPr="00BD1470">
        <w:rPr>
          <w:rFonts w:eastAsia="Times New Roman" w:cstheme="minorHAnsi"/>
          <w:color w:val="0E101A"/>
          <w:sz w:val="24"/>
          <w:szCs w:val="24"/>
          <w:lang w:val="en-GB" w:eastAsia="en-GB"/>
        </w:rPr>
        <w:t>% UAE residents. Men were the most frequent visitors to the Mosque, accounting for 53% of the total tally, whereas women accounted for 47%. Most visitors came from the age group between 25 and 35 years of various nationalities, constituting 30% of all visitors.</w:t>
      </w:r>
    </w:p>
    <w:p w14:paraId="237F92FC" w14:textId="63CF8B59"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 xml:space="preserve">The total number of vehicles that used the Mosque's parking lots during the past year amounted to 1,565,034 vehicles, including 1,184,425 private vehicles, about 273,382 taxis, and </w:t>
      </w:r>
      <w:r w:rsidR="00FD5B5E" w:rsidRPr="00BD1470">
        <w:rPr>
          <w:rFonts w:eastAsia="Times New Roman" w:cstheme="minorHAnsi"/>
          <w:color w:val="0E101A"/>
          <w:sz w:val="24"/>
          <w:szCs w:val="24"/>
          <w:lang w:val="en-GB" w:eastAsia="en-GB"/>
        </w:rPr>
        <w:t>about</w:t>
      </w:r>
      <w:r w:rsidRPr="00BD1470">
        <w:rPr>
          <w:rFonts w:eastAsia="Times New Roman" w:cstheme="minorHAnsi"/>
          <w:color w:val="0E101A"/>
          <w:sz w:val="24"/>
          <w:szCs w:val="24"/>
          <w:lang w:val="en-GB" w:eastAsia="en-GB"/>
        </w:rPr>
        <w:t xml:space="preserve"> 75,004 Tour Operator buses</w:t>
      </w:r>
      <w:r w:rsidR="00D4287D">
        <w:rPr>
          <w:rFonts w:eastAsia="Times New Roman" w:cstheme="minorHAnsi"/>
          <w:color w:val="0E101A"/>
          <w:sz w:val="24"/>
          <w:szCs w:val="24"/>
          <w:lang w:val="en-GB" w:eastAsia="en-GB"/>
        </w:rPr>
        <w:t xml:space="preserve"> w</w:t>
      </w:r>
      <w:r w:rsidRPr="00BD1470">
        <w:rPr>
          <w:rFonts w:eastAsia="Times New Roman" w:cstheme="minorHAnsi"/>
          <w:color w:val="0E101A"/>
          <w:sz w:val="24"/>
          <w:szCs w:val="24"/>
          <w:lang w:val="en-GB" w:eastAsia="en-GB"/>
        </w:rPr>
        <w:t>hereas the total</w:t>
      </w:r>
      <w:r>
        <w:rPr>
          <w:rFonts w:eastAsia="Times New Roman" w:cstheme="minorHAnsi"/>
          <w:color w:val="0E101A"/>
          <w:sz w:val="24"/>
          <w:szCs w:val="24"/>
          <w:lang w:val="en-GB" w:eastAsia="en-GB"/>
        </w:rPr>
        <w:t xml:space="preserve"> of</w:t>
      </w:r>
      <w:r w:rsidRPr="00BD1470">
        <w:rPr>
          <w:rFonts w:eastAsia="Times New Roman" w:cstheme="minorHAnsi"/>
          <w:color w:val="0E101A"/>
          <w:sz w:val="24"/>
          <w:szCs w:val="24"/>
          <w:lang w:val="en-GB" w:eastAsia="en-GB"/>
        </w:rPr>
        <w:t xml:space="preserve"> public transportation buses amounted to about 21,246, the Big Bus 5,543 buses, and the airport buses that transported visitors to the Mosque 5,434 buses.</w:t>
      </w:r>
    </w:p>
    <w:p w14:paraId="45D35D71" w14:textId="3F6921C8"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Throughout the past year, the Centre also provided 3,549 guided cultural tours, led by a number of qualified Emirati cultural tour specialists, who proudly represent</w:t>
      </w:r>
      <w:r>
        <w:rPr>
          <w:rFonts w:eastAsia="Times New Roman" w:cstheme="minorHAnsi"/>
          <w:color w:val="0E101A"/>
          <w:sz w:val="24"/>
          <w:szCs w:val="24"/>
          <w:lang w:val="en-GB" w:eastAsia="en-GB"/>
        </w:rPr>
        <w:t>ed</w:t>
      </w:r>
      <w:r w:rsidRPr="00BD1470">
        <w:rPr>
          <w:rFonts w:eastAsia="Times New Roman" w:cstheme="minorHAnsi"/>
          <w:color w:val="0E101A"/>
          <w:sz w:val="24"/>
          <w:szCs w:val="24"/>
          <w:lang w:val="en-GB" w:eastAsia="en-GB"/>
        </w:rPr>
        <w:t xml:space="preserve"> a bright image of their country.</w:t>
      </w:r>
      <w:r w:rsidR="00D4287D">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 xml:space="preserve">As the number of visitors who joined public cultural tours reached 66,302 visitors, and those who used the e-guide service reached 30,912 visitors- This service </w:t>
      </w:r>
      <w:r>
        <w:rPr>
          <w:rFonts w:eastAsia="Times New Roman" w:cstheme="minorHAnsi"/>
          <w:color w:val="0E101A"/>
          <w:sz w:val="24"/>
          <w:szCs w:val="24"/>
          <w:lang w:val="en-GB" w:eastAsia="en-GB"/>
        </w:rPr>
        <w:t>uses</w:t>
      </w:r>
      <w:r w:rsidRPr="00BD1470">
        <w:rPr>
          <w:rFonts w:eastAsia="Times New Roman" w:cstheme="minorHAnsi"/>
          <w:color w:val="0E101A"/>
          <w:sz w:val="24"/>
          <w:szCs w:val="24"/>
          <w:lang w:val="en-GB" w:eastAsia="en-GB"/>
        </w:rPr>
        <w:t xml:space="preserve"> an e-device that allows the visitor to listen to an elaborate brief about the Mosque's intriguing aesthetic features of art and architecture</w:t>
      </w:r>
      <w:r>
        <w:rPr>
          <w:rFonts w:eastAsia="Times New Roman" w:cstheme="minorHAnsi"/>
          <w:color w:val="0E101A"/>
          <w:sz w:val="24"/>
          <w:szCs w:val="24"/>
          <w:lang w:val="en-GB" w:eastAsia="en-GB"/>
        </w:rPr>
        <w:t>,</w:t>
      </w:r>
      <w:r w:rsidR="00D4287D">
        <w:rPr>
          <w:rFonts w:eastAsia="Times New Roman" w:cstheme="minorHAnsi"/>
          <w:color w:val="0E101A"/>
          <w:sz w:val="24"/>
          <w:szCs w:val="24"/>
          <w:lang w:val="en-GB" w:eastAsia="en-GB"/>
        </w:rPr>
        <w:t xml:space="preserve"> </w:t>
      </w:r>
      <w:r w:rsidRPr="00BD1470">
        <w:rPr>
          <w:rFonts w:eastAsia="Times New Roman" w:cstheme="minorHAnsi"/>
          <w:color w:val="0E101A"/>
          <w:sz w:val="24"/>
          <w:szCs w:val="24"/>
          <w:lang w:val="en-GB" w:eastAsia="en-GB"/>
        </w:rPr>
        <w:t>that enhances visitors experience in 11 languages -.</w:t>
      </w:r>
    </w:p>
    <w:p w14:paraId="58B49962" w14:textId="45149CAC"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The outstanding Islamic architecture of the Mosque, as well as its prominent role as a leading global cultural platform last year, attracted many renowned local and international media.SZGMC received over 149 media requests, with Abu Dhabi TV, Dubai TV, Sama Dubai, Majid, Al Ittihad, Al Khaleej, Al Roya, Al Ain news, 24 news, The National, Gulf News and Gulf Times, amongst the leading local media.</w:t>
      </w:r>
    </w:p>
    <w:p w14:paraId="2BEDC9F5" w14:textId="204C1C97"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 xml:space="preserve">While CNN, ABC, CNBC, Russia Today, Official Belgian TV, German TV, Australian Channel 7, Egyptian TV, British University of Oxford, and Egyptian newspaper Al-Youm Al-Sabah, were amongst the leading international media. Such coverage from </w:t>
      </w:r>
      <w:r>
        <w:rPr>
          <w:rFonts w:eastAsia="Times New Roman" w:cstheme="minorHAnsi"/>
          <w:color w:val="0E101A"/>
          <w:sz w:val="24"/>
          <w:szCs w:val="24"/>
          <w:lang w:val="en-GB" w:eastAsia="en-GB"/>
        </w:rPr>
        <w:t xml:space="preserve">leading </w:t>
      </w:r>
      <w:r w:rsidRPr="00BD1470">
        <w:rPr>
          <w:rFonts w:eastAsia="Times New Roman" w:cstheme="minorHAnsi"/>
          <w:color w:val="0E101A"/>
          <w:sz w:val="24"/>
          <w:szCs w:val="24"/>
          <w:lang w:val="en-GB" w:eastAsia="en-GB"/>
        </w:rPr>
        <w:t>media outlets played a vital role in conveying the Mosque's vision and mission that</w:t>
      </w:r>
      <w:r>
        <w:rPr>
          <w:rFonts w:eastAsia="Times New Roman" w:cstheme="minorHAnsi"/>
          <w:color w:val="0E101A"/>
          <w:sz w:val="24"/>
          <w:szCs w:val="24"/>
          <w:lang w:val="en-GB" w:eastAsia="en-GB"/>
        </w:rPr>
        <w:t xml:space="preserve"> aims</w:t>
      </w:r>
      <w:r w:rsidRPr="00BD1470">
        <w:rPr>
          <w:rFonts w:eastAsia="Times New Roman" w:cstheme="minorHAnsi"/>
          <w:color w:val="0E101A"/>
          <w:sz w:val="24"/>
          <w:szCs w:val="24"/>
          <w:lang w:val="en-GB" w:eastAsia="en-GB"/>
        </w:rPr>
        <w:t xml:space="preserve"> to promote tolerance and noble human values worldwide.</w:t>
      </w:r>
    </w:p>
    <w:p w14:paraId="5C698954" w14:textId="558CE619" w:rsidR="00BD1470" w:rsidRPr="00BD1470" w:rsidRDefault="00BD1470" w:rsidP="00BD1470">
      <w:pPr>
        <w:spacing w:after="0" w:line="360" w:lineRule="auto"/>
        <w:contextualSpacing/>
        <w:mirrorIndents/>
        <w:jc w:val="both"/>
        <w:rPr>
          <w:rFonts w:eastAsia="Times New Roman" w:cstheme="minorHAnsi"/>
          <w:color w:val="0E101A"/>
          <w:sz w:val="24"/>
          <w:szCs w:val="24"/>
          <w:lang w:val="en-GB" w:eastAsia="en-GB"/>
        </w:rPr>
      </w:pPr>
      <w:r w:rsidRPr="00BD1470">
        <w:rPr>
          <w:rFonts w:eastAsia="Times New Roman" w:cstheme="minorHAnsi"/>
          <w:color w:val="0E101A"/>
          <w:sz w:val="24"/>
          <w:szCs w:val="24"/>
          <w:lang w:val="en-GB" w:eastAsia="en-GB"/>
        </w:rPr>
        <w:t xml:space="preserve"> The Sheikh Zayed Grand Mosque Center, under the Ministry of Presidential Affairs, is sponsored and monitored by His Highness Sheikh Mansour bin Zayed Al Nahyan, Deputy Prime Minister and Minister of Presidential Affairs was established to be the Center of the cultural and intellectual </w:t>
      </w:r>
      <w:r w:rsidRPr="00BD1470">
        <w:rPr>
          <w:rFonts w:eastAsia="Times New Roman" w:cstheme="minorHAnsi"/>
          <w:color w:val="0E101A"/>
          <w:sz w:val="24"/>
          <w:szCs w:val="24"/>
          <w:lang w:val="en-GB" w:eastAsia="en-GB"/>
        </w:rPr>
        <w:lastRenderedPageBreak/>
        <w:t>movement focused around the cultural and national values of Emirati community, and also assume its role in reviving its rich legacy.</w:t>
      </w:r>
    </w:p>
    <w:bookmarkEnd w:id="1"/>
    <w:p w14:paraId="61CD64F5" w14:textId="12CCB68D" w:rsidR="00EE183C" w:rsidRPr="00BD1470" w:rsidRDefault="00EE183C" w:rsidP="00BD1470">
      <w:pPr>
        <w:spacing w:line="360" w:lineRule="auto"/>
        <w:rPr>
          <w:rFonts w:cstheme="minorHAnsi"/>
          <w:sz w:val="24"/>
          <w:szCs w:val="24"/>
          <w:lang w:val="en-GB"/>
        </w:rPr>
      </w:pPr>
    </w:p>
    <w:sectPr w:rsidR="00EE183C" w:rsidRPr="00BD1470" w:rsidSect="005C103B">
      <w:pgSz w:w="12240" w:h="15840" w:code="1"/>
      <w:pgMar w:top="1152" w:right="1440" w:bottom="1152" w:left="1440" w:header="1368" w:footer="662" w:gutter="0"/>
      <w:paperSrc w:first="259" w:other="259"/>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5046A"/>
    <w:multiLevelType w:val="hybridMultilevel"/>
    <w:tmpl w:val="5A805B86"/>
    <w:lvl w:ilvl="0" w:tplc="D60AF01E">
      <w:numFmt w:val="bullet"/>
      <w:lvlText w:val="-"/>
      <w:lvlJc w:val="left"/>
      <w:pPr>
        <w:ind w:left="720" w:hanging="360"/>
      </w:pPr>
      <w:rPr>
        <w:rFonts w:ascii="Sakkal Majalla" w:eastAsia="Calibri"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6D7624"/>
    <w:multiLevelType w:val="hybridMultilevel"/>
    <w:tmpl w:val="0CB24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O0MDA3NLI0sLA0MzRX0lEKTi0uzszPAykwrwUASJ/X1ywAAAA="/>
  </w:docVars>
  <w:rsids>
    <w:rsidRoot w:val="00E52821"/>
    <w:rsid w:val="00005AD6"/>
    <w:rsid w:val="00013DA9"/>
    <w:rsid w:val="00046E3A"/>
    <w:rsid w:val="00054954"/>
    <w:rsid w:val="00061C5F"/>
    <w:rsid w:val="00065A33"/>
    <w:rsid w:val="0006749C"/>
    <w:rsid w:val="000744AF"/>
    <w:rsid w:val="0008404F"/>
    <w:rsid w:val="00086FE7"/>
    <w:rsid w:val="000929AE"/>
    <w:rsid w:val="00094CF9"/>
    <w:rsid w:val="000A46EC"/>
    <w:rsid w:val="000B1127"/>
    <w:rsid w:val="000B42DF"/>
    <w:rsid w:val="000E4F52"/>
    <w:rsid w:val="000F0DF4"/>
    <w:rsid w:val="000F2614"/>
    <w:rsid w:val="000F5905"/>
    <w:rsid w:val="001046F7"/>
    <w:rsid w:val="00105AC0"/>
    <w:rsid w:val="001114F9"/>
    <w:rsid w:val="00121332"/>
    <w:rsid w:val="001258E3"/>
    <w:rsid w:val="001318AF"/>
    <w:rsid w:val="00136CCD"/>
    <w:rsid w:val="00140401"/>
    <w:rsid w:val="00141A0B"/>
    <w:rsid w:val="00143ABC"/>
    <w:rsid w:val="00144750"/>
    <w:rsid w:val="001501A7"/>
    <w:rsid w:val="00153CC8"/>
    <w:rsid w:val="0015682A"/>
    <w:rsid w:val="001667D4"/>
    <w:rsid w:val="001701B4"/>
    <w:rsid w:val="001803BE"/>
    <w:rsid w:val="001A1128"/>
    <w:rsid w:val="001C5EFC"/>
    <w:rsid w:val="001C7C23"/>
    <w:rsid w:val="001D5047"/>
    <w:rsid w:val="001E0A24"/>
    <w:rsid w:val="001E176F"/>
    <w:rsid w:val="001E45B1"/>
    <w:rsid w:val="001F43CA"/>
    <w:rsid w:val="002039ED"/>
    <w:rsid w:val="00210A5C"/>
    <w:rsid w:val="002156B4"/>
    <w:rsid w:val="002275A3"/>
    <w:rsid w:val="00232F35"/>
    <w:rsid w:val="00246F5E"/>
    <w:rsid w:val="00253434"/>
    <w:rsid w:val="00262088"/>
    <w:rsid w:val="00266146"/>
    <w:rsid w:val="0027590A"/>
    <w:rsid w:val="002861F6"/>
    <w:rsid w:val="002A4844"/>
    <w:rsid w:val="002E2525"/>
    <w:rsid w:val="002E39BC"/>
    <w:rsid w:val="002E3FB9"/>
    <w:rsid w:val="002F13E5"/>
    <w:rsid w:val="002F25C4"/>
    <w:rsid w:val="002F4A08"/>
    <w:rsid w:val="00300286"/>
    <w:rsid w:val="00333BF2"/>
    <w:rsid w:val="00343E03"/>
    <w:rsid w:val="0034436A"/>
    <w:rsid w:val="00346514"/>
    <w:rsid w:val="00351815"/>
    <w:rsid w:val="00357116"/>
    <w:rsid w:val="00365135"/>
    <w:rsid w:val="00371B9F"/>
    <w:rsid w:val="00395401"/>
    <w:rsid w:val="00395937"/>
    <w:rsid w:val="00397A37"/>
    <w:rsid w:val="003A0E00"/>
    <w:rsid w:val="003A32C7"/>
    <w:rsid w:val="003B589B"/>
    <w:rsid w:val="003C08CA"/>
    <w:rsid w:val="003C26F6"/>
    <w:rsid w:val="003C7AB4"/>
    <w:rsid w:val="003D4B86"/>
    <w:rsid w:val="003D4FFA"/>
    <w:rsid w:val="003D7733"/>
    <w:rsid w:val="003E00C6"/>
    <w:rsid w:val="00400180"/>
    <w:rsid w:val="00404105"/>
    <w:rsid w:val="00415929"/>
    <w:rsid w:val="00422FD4"/>
    <w:rsid w:val="00424114"/>
    <w:rsid w:val="004249C8"/>
    <w:rsid w:val="0043570B"/>
    <w:rsid w:val="00441DC7"/>
    <w:rsid w:val="00443C41"/>
    <w:rsid w:val="00444338"/>
    <w:rsid w:val="0044610A"/>
    <w:rsid w:val="004524FD"/>
    <w:rsid w:val="00453D60"/>
    <w:rsid w:val="00460FC6"/>
    <w:rsid w:val="00465E81"/>
    <w:rsid w:val="00473233"/>
    <w:rsid w:val="0047386E"/>
    <w:rsid w:val="0047618A"/>
    <w:rsid w:val="00476284"/>
    <w:rsid w:val="00481875"/>
    <w:rsid w:val="00483EF9"/>
    <w:rsid w:val="00487151"/>
    <w:rsid w:val="00490B18"/>
    <w:rsid w:val="00491204"/>
    <w:rsid w:val="00493EDB"/>
    <w:rsid w:val="004A69B9"/>
    <w:rsid w:val="004B08B2"/>
    <w:rsid w:val="004B6689"/>
    <w:rsid w:val="004C177C"/>
    <w:rsid w:val="004E3D9F"/>
    <w:rsid w:val="004F7774"/>
    <w:rsid w:val="005244A4"/>
    <w:rsid w:val="00524A39"/>
    <w:rsid w:val="00525941"/>
    <w:rsid w:val="00541C81"/>
    <w:rsid w:val="00557D97"/>
    <w:rsid w:val="00560228"/>
    <w:rsid w:val="00560814"/>
    <w:rsid w:val="00565061"/>
    <w:rsid w:val="00571A2F"/>
    <w:rsid w:val="00573C95"/>
    <w:rsid w:val="00581896"/>
    <w:rsid w:val="00581B53"/>
    <w:rsid w:val="00586CDB"/>
    <w:rsid w:val="00587475"/>
    <w:rsid w:val="005A03D8"/>
    <w:rsid w:val="005A540A"/>
    <w:rsid w:val="005A7E3C"/>
    <w:rsid w:val="005B21F7"/>
    <w:rsid w:val="005B30CF"/>
    <w:rsid w:val="005B3F99"/>
    <w:rsid w:val="005B5073"/>
    <w:rsid w:val="005C0F1B"/>
    <w:rsid w:val="005C103B"/>
    <w:rsid w:val="005C4D3E"/>
    <w:rsid w:val="005C61F3"/>
    <w:rsid w:val="005D00B7"/>
    <w:rsid w:val="005D1654"/>
    <w:rsid w:val="005D391D"/>
    <w:rsid w:val="006060C4"/>
    <w:rsid w:val="00607976"/>
    <w:rsid w:val="00624F38"/>
    <w:rsid w:val="00651CDD"/>
    <w:rsid w:val="00656E1B"/>
    <w:rsid w:val="00660143"/>
    <w:rsid w:val="0066054D"/>
    <w:rsid w:val="0066071B"/>
    <w:rsid w:val="00670145"/>
    <w:rsid w:val="00676734"/>
    <w:rsid w:val="00676E60"/>
    <w:rsid w:val="00682F47"/>
    <w:rsid w:val="00683934"/>
    <w:rsid w:val="006925B4"/>
    <w:rsid w:val="006970E7"/>
    <w:rsid w:val="006977FE"/>
    <w:rsid w:val="006B1B46"/>
    <w:rsid w:val="006B246D"/>
    <w:rsid w:val="006B4AA5"/>
    <w:rsid w:val="006C34DB"/>
    <w:rsid w:val="006C4F58"/>
    <w:rsid w:val="006C7C90"/>
    <w:rsid w:val="006E40F4"/>
    <w:rsid w:val="006F37A1"/>
    <w:rsid w:val="006F4654"/>
    <w:rsid w:val="00702A4D"/>
    <w:rsid w:val="00703F03"/>
    <w:rsid w:val="00705C2A"/>
    <w:rsid w:val="007262C4"/>
    <w:rsid w:val="00734587"/>
    <w:rsid w:val="0073464E"/>
    <w:rsid w:val="00734886"/>
    <w:rsid w:val="007350EA"/>
    <w:rsid w:val="00736B3B"/>
    <w:rsid w:val="00744862"/>
    <w:rsid w:val="007534BE"/>
    <w:rsid w:val="00753C5D"/>
    <w:rsid w:val="00754160"/>
    <w:rsid w:val="007626EB"/>
    <w:rsid w:val="00771735"/>
    <w:rsid w:val="007832DE"/>
    <w:rsid w:val="007A146F"/>
    <w:rsid w:val="007A74B5"/>
    <w:rsid w:val="007B22DB"/>
    <w:rsid w:val="007B3423"/>
    <w:rsid w:val="007C0A7F"/>
    <w:rsid w:val="007C10AE"/>
    <w:rsid w:val="007D3C5A"/>
    <w:rsid w:val="007E0562"/>
    <w:rsid w:val="007E3D5B"/>
    <w:rsid w:val="00807380"/>
    <w:rsid w:val="0083182A"/>
    <w:rsid w:val="00835EC9"/>
    <w:rsid w:val="008376B7"/>
    <w:rsid w:val="0086138D"/>
    <w:rsid w:val="0086278B"/>
    <w:rsid w:val="00863DAD"/>
    <w:rsid w:val="00872F37"/>
    <w:rsid w:val="0089181A"/>
    <w:rsid w:val="008A06EB"/>
    <w:rsid w:val="008B3E6E"/>
    <w:rsid w:val="008D0FBF"/>
    <w:rsid w:val="009003A7"/>
    <w:rsid w:val="0090496E"/>
    <w:rsid w:val="00910416"/>
    <w:rsid w:val="0092119B"/>
    <w:rsid w:val="009441C2"/>
    <w:rsid w:val="00946290"/>
    <w:rsid w:val="00962849"/>
    <w:rsid w:val="00973003"/>
    <w:rsid w:val="00976BAB"/>
    <w:rsid w:val="009865BB"/>
    <w:rsid w:val="009962C7"/>
    <w:rsid w:val="0099641D"/>
    <w:rsid w:val="00997D68"/>
    <w:rsid w:val="009A1630"/>
    <w:rsid w:val="009A1CB1"/>
    <w:rsid w:val="009A2198"/>
    <w:rsid w:val="009A52A9"/>
    <w:rsid w:val="009A5746"/>
    <w:rsid w:val="009A7377"/>
    <w:rsid w:val="009C6886"/>
    <w:rsid w:val="009D5ED1"/>
    <w:rsid w:val="009D6933"/>
    <w:rsid w:val="009E046A"/>
    <w:rsid w:val="009E49CB"/>
    <w:rsid w:val="009E67A4"/>
    <w:rsid w:val="009F1DC6"/>
    <w:rsid w:val="009F6C84"/>
    <w:rsid w:val="00A02F8F"/>
    <w:rsid w:val="00A14075"/>
    <w:rsid w:val="00A17E72"/>
    <w:rsid w:val="00A26E05"/>
    <w:rsid w:val="00A33852"/>
    <w:rsid w:val="00A536A6"/>
    <w:rsid w:val="00A6070A"/>
    <w:rsid w:val="00A630D5"/>
    <w:rsid w:val="00A71A45"/>
    <w:rsid w:val="00A722F5"/>
    <w:rsid w:val="00A73DAD"/>
    <w:rsid w:val="00A8101D"/>
    <w:rsid w:val="00A85D97"/>
    <w:rsid w:val="00A90D6C"/>
    <w:rsid w:val="00A94C4A"/>
    <w:rsid w:val="00A96753"/>
    <w:rsid w:val="00AC1EB1"/>
    <w:rsid w:val="00AC46D7"/>
    <w:rsid w:val="00AC63AD"/>
    <w:rsid w:val="00AD79C9"/>
    <w:rsid w:val="00B018D6"/>
    <w:rsid w:val="00B0272C"/>
    <w:rsid w:val="00B04504"/>
    <w:rsid w:val="00B11FD3"/>
    <w:rsid w:val="00B2468D"/>
    <w:rsid w:val="00B25760"/>
    <w:rsid w:val="00B25DAE"/>
    <w:rsid w:val="00B3368A"/>
    <w:rsid w:val="00B4413D"/>
    <w:rsid w:val="00B7698A"/>
    <w:rsid w:val="00B845B7"/>
    <w:rsid w:val="00B877CB"/>
    <w:rsid w:val="00B93086"/>
    <w:rsid w:val="00BA2D26"/>
    <w:rsid w:val="00BA5400"/>
    <w:rsid w:val="00BB72C2"/>
    <w:rsid w:val="00BD1470"/>
    <w:rsid w:val="00BD52CF"/>
    <w:rsid w:val="00BE3A4C"/>
    <w:rsid w:val="00C02317"/>
    <w:rsid w:val="00C0434B"/>
    <w:rsid w:val="00C11815"/>
    <w:rsid w:val="00C14FE4"/>
    <w:rsid w:val="00C26DB8"/>
    <w:rsid w:val="00C33605"/>
    <w:rsid w:val="00C61053"/>
    <w:rsid w:val="00C66F8F"/>
    <w:rsid w:val="00C763C0"/>
    <w:rsid w:val="00C8749D"/>
    <w:rsid w:val="00CA47CE"/>
    <w:rsid w:val="00CA48A2"/>
    <w:rsid w:val="00CA49A8"/>
    <w:rsid w:val="00CA62AB"/>
    <w:rsid w:val="00CC5A99"/>
    <w:rsid w:val="00CD1D09"/>
    <w:rsid w:val="00D03C17"/>
    <w:rsid w:val="00D03C5F"/>
    <w:rsid w:val="00D066F0"/>
    <w:rsid w:val="00D236A8"/>
    <w:rsid w:val="00D250CE"/>
    <w:rsid w:val="00D300E7"/>
    <w:rsid w:val="00D3174B"/>
    <w:rsid w:val="00D4287D"/>
    <w:rsid w:val="00D538EB"/>
    <w:rsid w:val="00D54ABE"/>
    <w:rsid w:val="00D54E67"/>
    <w:rsid w:val="00D60031"/>
    <w:rsid w:val="00D65821"/>
    <w:rsid w:val="00D65E57"/>
    <w:rsid w:val="00D75A9D"/>
    <w:rsid w:val="00D834B3"/>
    <w:rsid w:val="00D85307"/>
    <w:rsid w:val="00D87911"/>
    <w:rsid w:val="00D92F52"/>
    <w:rsid w:val="00D95AA2"/>
    <w:rsid w:val="00D970CD"/>
    <w:rsid w:val="00DA6DAB"/>
    <w:rsid w:val="00DB0011"/>
    <w:rsid w:val="00DB2D19"/>
    <w:rsid w:val="00DD38F3"/>
    <w:rsid w:val="00DE4695"/>
    <w:rsid w:val="00DE57A1"/>
    <w:rsid w:val="00DE6E7F"/>
    <w:rsid w:val="00E06E31"/>
    <w:rsid w:val="00E11E97"/>
    <w:rsid w:val="00E15948"/>
    <w:rsid w:val="00E26945"/>
    <w:rsid w:val="00E374C6"/>
    <w:rsid w:val="00E4228B"/>
    <w:rsid w:val="00E42417"/>
    <w:rsid w:val="00E46668"/>
    <w:rsid w:val="00E47058"/>
    <w:rsid w:val="00E52821"/>
    <w:rsid w:val="00E536F1"/>
    <w:rsid w:val="00E71627"/>
    <w:rsid w:val="00E74203"/>
    <w:rsid w:val="00E75362"/>
    <w:rsid w:val="00E76112"/>
    <w:rsid w:val="00E84322"/>
    <w:rsid w:val="00E94A98"/>
    <w:rsid w:val="00EA286A"/>
    <w:rsid w:val="00EB2EF9"/>
    <w:rsid w:val="00EB3FE3"/>
    <w:rsid w:val="00EC288F"/>
    <w:rsid w:val="00ED47E4"/>
    <w:rsid w:val="00ED5E06"/>
    <w:rsid w:val="00EE0CED"/>
    <w:rsid w:val="00EE183C"/>
    <w:rsid w:val="00EE1BF9"/>
    <w:rsid w:val="00EF32CE"/>
    <w:rsid w:val="00F00C94"/>
    <w:rsid w:val="00F00D1A"/>
    <w:rsid w:val="00F020E1"/>
    <w:rsid w:val="00F14040"/>
    <w:rsid w:val="00F17ABF"/>
    <w:rsid w:val="00F36194"/>
    <w:rsid w:val="00F400B8"/>
    <w:rsid w:val="00F444EE"/>
    <w:rsid w:val="00F541F7"/>
    <w:rsid w:val="00F614D6"/>
    <w:rsid w:val="00F6479D"/>
    <w:rsid w:val="00F753AE"/>
    <w:rsid w:val="00F82883"/>
    <w:rsid w:val="00F963A2"/>
    <w:rsid w:val="00FC19B6"/>
    <w:rsid w:val="00FD5726"/>
    <w:rsid w:val="00FD5B5E"/>
    <w:rsid w:val="00FE184B"/>
    <w:rsid w:val="00FE4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3826"/>
  <w15:docId w15:val="{28CD79EE-0D34-49B1-9CFE-01081F2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466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7626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821"/>
    <w:pPr>
      <w:bidi/>
      <w:spacing w:after="0" w:line="240" w:lineRule="auto"/>
      <w:ind w:left="720"/>
    </w:pPr>
    <w:rPr>
      <w:rFonts w:ascii="Calibri" w:eastAsia="Calibri" w:hAnsi="Calibri" w:cs="Times New Roman"/>
    </w:rPr>
  </w:style>
  <w:style w:type="character" w:styleId="CommentReference">
    <w:name w:val="annotation reference"/>
    <w:basedOn w:val="DefaultParagraphFont"/>
    <w:uiPriority w:val="99"/>
    <w:semiHidden/>
    <w:unhideWhenUsed/>
    <w:rsid w:val="003B589B"/>
    <w:rPr>
      <w:sz w:val="16"/>
      <w:szCs w:val="16"/>
    </w:rPr>
  </w:style>
  <w:style w:type="paragraph" w:styleId="CommentText">
    <w:name w:val="annotation text"/>
    <w:basedOn w:val="Normal"/>
    <w:link w:val="CommentTextChar"/>
    <w:uiPriority w:val="99"/>
    <w:semiHidden/>
    <w:unhideWhenUsed/>
    <w:rsid w:val="003B589B"/>
    <w:pPr>
      <w:spacing w:line="240" w:lineRule="auto"/>
    </w:pPr>
    <w:rPr>
      <w:sz w:val="20"/>
      <w:szCs w:val="20"/>
    </w:rPr>
  </w:style>
  <w:style w:type="character" w:customStyle="1" w:styleId="CommentTextChar">
    <w:name w:val="Comment Text Char"/>
    <w:basedOn w:val="DefaultParagraphFont"/>
    <w:link w:val="CommentText"/>
    <w:uiPriority w:val="99"/>
    <w:semiHidden/>
    <w:rsid w:val="003B589B"/>
    <w:rPr>
      <w:sz w:val="20"/>
      <w:szCs w:val="20"/>
    </w:rPr>
  </w:style>
  <w:style w:type="paragraph" w:styleId="CommentSubject">
    <w:name w:val="annotation subject"/>
    <w:basedOn w:val="CommentText"/>
    <w:next w:val="CommentText"/>
    <w:link w:val="CommentSubjectChar"/>
    <w:uiPriority w:val="99"/>
    <w:semiHidden/>
    <w:unhideWhenUsed/>
    <w:rsid w:val="003B589B"/>
    <w:rPr>
      <w:b/>
      <w:bCs/>
    </w:rPr>
  </w:style>
  <w:style w:type="character" w:customStyle="1" w:styleId="CommentSubjectChar">
    <w:name w:val="Comment Subject Char"/>
    <w:basedOn w:val="CommentTextChar"/>
    <w:link w:val="CommentSubject"/>
    <w:uiPriority w:val="99"/>
    <w:semiHidden/>
    <w:rsid w:val="003B589B"/>
    <w:rPr>
      <w:b/>
      <w:bCs/>
      <w:sz w:val="20"/>
      <w:szCs w:val="20"/>
    </w:rPr>
  </w:style>
  <w:style w:type="paragraph" w:styleId="BalloonText">
    <w:name w:val="Balloon Text"/>
    <w:basedOn w:val="Normal"/>
    <w:link w:val="BalloonTextChar"/>
    <w:uiPriority w:val="99"/>
    <w:semiHidden/>
    <w:unhideWhenUsed/>
    <w:rsid w:val="003B5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9B"/>
    <w:rPr>
      <w:rFonts w:ascii="Segoe UI" w:hAnsi="Segoe UI" w:cs="Segoe UI"/>
      <w:sz w:val="18"/>
      <w:szCs w:val="18"/>
    </w:rPr>
  </w:style>
  <w:style w:type="paragraph" w:styleId="NormalWeb">
    <w:name w:val="Normal (Web)"/>
    <w:basedOn w:val="Normal"/>
    <w:uiPriority w:val="99"/>
    <w:unhideWhenUsed/>
    <w:rsid w:val="009D5ED1"/>
    <w:rPr>
      <w:rFonts w:ascii="Times New Roman" w:hAnsi="Times New Roman" w:cs="Times New Roman"/>
      <w:sz w:val="24"/>
      <w:szCs w:val="24"/>
    </w:rPr>
  </w:style>
  <w:style w:type="paragraph" w:styleId="Title">
    <w:name w:val="Title"/>
    <w:basedOn w:val="Normal"/>
    <w:next w:val="Normal"/>
    <w:link w:val="TitleChar"/>
    <w:uiPriority w:val="10"/>
    <w:qFormat/>
    <w:rsid w:val="005B50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5073"/>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861F6"/>
    <w:rPr>
      <w:b/>
      <w:bCs/>
    </w:rPr>
  </w:style>
  <w:style w:type="character" w:customStyle="1" w:styleId="Heading1Char">
    <w:name w:val="Heading 1 Char"/>
    <w:basedOn w:val="DefaultParagraphFont"/>
    <w:link w:val="Heading1"/>
    <w:uiPriority w:val="9"/>
    <w:rsid w:val="00FE4668"/>
    <w:rPr>
      <w:rFonts w:ascii="Times New Roman" w:eastAsia="Times New Roman" w:hAnsi="Times New Roman" w:cs="Times New Roman"/>
      <w:b/>
      <w:bCs/>
      <w:kern w:val="36"/>
      <w:sz w:val="48"/>
      <w:szCs w:val="48"/>
      <w:lang w:val="en-GB" w:eastAsia="en-GB"/>
    </w:rPr>
  </w:style>
  <w:style w:type="character" w:styleId="Emphasis">
    <w:name w:val="Emphasis"/>
    <w:basedOn w:val="DefaultParagraphFont"/>
    <w:uiPriority w:val="20"/>
    <w:qFormat/>
    <w:rsid w:val="007C10AE"/>
    <w:rPr>
      <w:i/>
      <w:iCs/>
    </w:rPr>
  </w:style>
  <w:style w:type="character" w:customStyle="1" w:styleId="Heading2Char">
    <w:name w:val="Heading 2 Char"/>
    <w:basedOn w:val="DefaultParagraphFont"/>
    <w:link w:val="Heading2"/>
    <w:uiPriority w:val="9"/>
    <w:rsid w:val="007626E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5389">
      <w:bodyDiv w:val="1"/>
      <w:marLeft w:val="0"/>
      <w:marRight w:val="0"/>
      <w:marTop w:val="0"/>
      <w:marBottom w:val="0"/>
      <w:divBdr>
        <w:top w:val="none" w:sz="0" w:space="0" w:color="auto"/>
        <w:left w:val="none" w:sz="0" w:space="0" w:color="auto"/>
        <w:bottom w:val="none" w:sz="0" w:space="0" w:color="auto"/>
        <w:right w:val="none" w:sz="0" w:space="0" w:color="auto"/>
      </w:divBdr>
    </w:div>
    <w:div w:id="224411713">
      <w:bodyDiv w:val="1"/>
      <w:marLeft w:val="0"/>
      <w:marRight w:val="0"/>
      <w:marTop w:val="0"/>
      <w:marBottom w:val="0"/>
      <w:divBdr>
        <w:top w:val="none" w:sz="0" w:space="0" w:color="auto"/>
        <w:left w:val="none" w:sz="0" w:space="0" w:color="auto"/>
        <w:bottom w:val="none" w:sz="0" w:space="0" w:color="auto"/>
        <w:right w:val="none" w:sz="0" w:space="0" w:color="auto"/>
      </w:divBdr>
    </w:div>
    <w:div w:id="603997843">
      <w:bodyDiv w:val="1"/>
      <w:marLeft w:val="0"/>
      <w:marRight w:val="0"/>
      <w:marTop w:val="0"/>
      <w:marBottom w:val="0"/>
      <w:divBdr>
        <w:top w:val="none" w:sz="0" w:space="0" w:color="auto"/>
        <w:left w:val="none" w:sz="0" w:space="0" w:color="auto"/>
        <w:bottom w:val="none" w:sz="0" w:space="0" w:color="auto"/>
        <w:right w:val="none" w:sz="0" w:space="0" w:color="auto"/>
      </w:divBdr>
    </w:div>
    <w:div w:id="754329138">
      <w:bodyDiv w:val="1"/>
      <w:marLeft w:val="0"/>
      <w:marRight w:val="0"/>
      <w:marTop w:val="0"/>
      <w:marBottom w:val="0"/>
      <w:divBdr>
        <w:top w:val="none" w:sz="0" w:space="0" w:color="auto"/>
        <w:left w:val="none" w:sz="0" w:space="0" w:color="auto"/>
        <w:bottom w:val="none" w:sz="0" w:space="0" w:color="auto"/>
        <w:right w:val="none" w:sz="0" w:space="0" w:color="auto"/>
      </w:divBdr>
    </w:div>
    <w:div w:id="892816367">
      <w:bodyDiv w:val="1"/>
      <w:marLeft w:val="0"/>
      <w:marRight w:val="0"/>
      <w:marTop w:val="0"/>
      <w:marBottom w:val="0"/>
      <w:divBdr>
        <w:top w:val="none" w:sz="0" w:space="0" w:color="auto"/>
        <w:left w:val="none" w:sz="0" w:space="0" w:color="auto"/>
        <w:bottom w:val="none" w:sz="0" w:space="0" w:color="auto"/>
        <w:right w:val="none" w:sz="0" w:space="0" w:color="auto"/>
      </w:divBdr>
    </w:div>
    <w:div w:id="906308438">
      <w:bodyDiv w:val="1"/>
      <w:marLeft w:val="0"/>
      <w:marRight w:val="0"/>
      <w:marTop w:val="0"/>
      <w:marBottom w:val="0"/>
      <w:divBdr>
        <w:top w:val="none" w:sz="0" w:space="0" w:color="auto"/>
        <w:left w:val="none" w:sz="0" w:space="0" w:color="auto"/>
        <w:bottom w:val="none" w:sz="0" w:space="0" w:color="auto"/>
        <w:right w:val="none" w:sz="0" w:space="0" w:color="auto"/>
      </w:divBdr>
    </w:div>
    <w:div w:id="967272802">
      <w:bodyDiv w:val="1"/>
      <w:marLeft w:val="0"/>
      <w:marRight w:val="0"/>
      <w:marTop w:val="0"/>
      <w:marBottom w:val="0"/>
      <w:divBdr>
        <w:top w:val="none" w:sz="0" w:space="0" w:color="auto"/>
        <w:left w:val="none" w:sz="0" w:space="0" w:color="auto"/>
        <w:bottom w:val="none" w:sz="0" w:space="0" w:color="auto"/>
        <w:right w:val="none" w:sz="0" w:space="0" w:color="auto"/>
      </w:divBdr>
    </w:div>
    <w:div w:id="1092362809">
      <w:bodyDiv w:val="1"/>
      <w:marLeft w:val="0"/>
      <w:marRight w:val="0"/>
      <w:marTop w:val="0"/>
      <w:marBottom w:val="0"/>
      <w:divBdr>
        <w:top w:val="none" w:sz="0" w:space="0" w:color="auto"/>
        <w:left w:val="none" w:sz="0" w:space="0" w:color="auto"/>
        <w:bottom w:val="none" w:sz="0" w:space="0" w:color="auto"/>
        <w:right w:val="none" w:sz="0" w:space="0" w:color="auto"/>
      </w:divBdr>
    </w:div>
    <w:div w:id="1111361099">
      <w:bodyDiv w:val="1"/>
      <w:marLeft w:val="0"/>
      <w:marRight w:val="0"/>
      <w:marTop w:val="0"/>
      <w:marBottom w:val="0"/>
      <w:divBdr>
        <w:top w:val="none" w:sz="0" w:space="0" w:color="auto"/>
        <w:left w:val="none" w:sz="0" w:space="0" w:color="auto"/>
        <w:bottom w:val="none" w:sz="0" w:space="0" w:color="auto"/>
        <w:right w:val="none" w:sz="0" w:space="0" w:color="auto"/>
      </w:divBdr>
    </w:div>
    <w:div w:id="1130242049">
      <w:bodyDiv w:val="1"/>
      <w:marLeft w:val="0"/>
      <w:marRight w:val="0"/>
      <w:marTop w:val="0"/>
      <w:marBottom w:val="0"/>
      <w:divBdr>
        <w:top w:val="none" w:sz="0" w:space="0" w:color="auto"/>
        <w:left w:val="none" w:sz="0" w:space="0" w:color="auto"/>
        <w:bottom w:val="none" w:sz="0" w:space="0" w:color="auto"/>
        <w:right w:val="none" w:sz="0" w:space="0" w:color="auto"/>
      </w:divBdr>
    </w:div>
    <w:div w:id="1226836322">
      <w:bodyDiv w:val="1"/>
      <w:marLeft w:val="0"/>
      <w:marRight w:val="0"/>
      <w:marTop w:val="0"/>
      <w:marBottom w:val="0"/>
      <w:divBdr>
        <w:top w:val="none" w:sz="0" w:space="0" w:color="auto"/>
        <w:left w:val="none" w:sz="0" w:space="0" w:color="auto"/>
        <w:bottom w:val="none" w:sz="0" w:space="0" w:color="auto"/>
        <w:right w:val="none" w:sz="0" w:space="0" w:color="auto"/>
      </w:divBdr>
    </w:div>
    <w:div w:id="1649243340">
      <w:bodyDiv w:val="1"/>
      <w:marLeft w:val="0"/>
      <w:marRight w:val="0"/>
      <w:marTop w:val="0"/>
      <w:marBottom w:val="0"/>
      <w:divBdr>
        <w:top w:val="none" w:sz="0" w:space="0" w:color="auto"/>
        <w:left w:val="none" w:sz="0" w:space="0" w:color="auto"/>
        <w:bottom w:val="none" w:sz="0" w:space="0" w:color="auto"/>
        <w:right w:val="none" w:sz="0" w:space="0" w:color="auto"/>
      </w:divBdr>
    </w:div>
    <w:div w:id="1799954394">
      <w:bodyDiv w:val="1"/>
      <w:marLeft w:val="0"/>
      <w:marRight w:val="0"/>
      <w:marTop w:val="0"/>
      <w:marBottom w:val="0"/>
      <w:divBdr>
        <w:top w:val="none" w:sz="0" w:space="0" w:color="auto"/>
        <w:left w:val="none" w:sz="0" w:space="0" w:color="auto"/>
        <w:bottom w:val="none" w:sz="0" w:space="0" w:color="auto"/>
        <w:right w:val="none" w:sz="0" w:space="0" w:color="auto"/>
      </w:divBdr>
    </w:div>
    <w:div w:id="1820685865">
      <w:bodyDiv w:val="1"/>
      <w:marLeft w:val="0"/>
      <w:marRight w:val="0"/>
      <w:marTop w:val="0"/>
      <w:marBottom w:val="0"/>
      <w:divBdr>
        <w:top w:val="none" w:sz="0" w:space="0" w:color="auto"/>
        <w:left w:val="none" w:sz="0" w:space="0" w:color="auto"/>
        <w:bottom w:val="none" w:sz="0" w:space="0" w:color="auto"/>
        <w:right w:val="none" w:sz="0" w:space="0" w:color="auto"/>
      </w:divBdr>
    </w:div>
    <w:div w:id="183548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E233C-891A-49CB-A2A4-0DD67C7E3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KHADIJA SAEED ALJNEIBI</dc:creator>
  <cp:lastModifiedBy>A. Al-hajri</cp:lastModifiedBy>
  <cp:revision>3</cp:revision>
  <cp:lastPrinted>2020-02-12T05:43:00Z</cp:lastPrinted>
  <dcterms:created xsi:type="dcterms:W3CDTF">2020-02-28T19:33:00Z</dcterms:created>
  <dcterms:modified xsi:type="dcterms:W3CDTF">2020-03-01T17:35:00Z</dcterms:modified>
</cp:coreProperties>
</file>