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6E12" w14:textId="6E1D77C9" w:rsidR="008E633B" w:rsidRPr="001D476F" w:rsidRDefault="73005119" w:rsidP="2BF64F76">
      <w:pPr>
        <w:pStyle w:val="NormalWeb"/>
        <w:shd w:val="clear" w:color="auto" w:fill="FFFFFF" w:themeFill="background1"/>
        <w:spacing w:after="225"/>
        <w:ind w:right="-709"/>
        <w:jc w:val="center"/>
        <w:rPr>
          <w:rFonts w:ascii="Moderat" w:hAnsi="Moderat" w:cs="Arial"/>
          <w:b/>
          <w:bCs/>
          <w:color w:val="3479DD"/>
          <w:sz w:val="36"/>
          <w:szCs w:val="36"/>
          <w:lang w:val="en-GB"/>
        </w:rPr>
      </w:pPr>
      <w:proofErr w:type="spellStart"/>
      <w:r w:rsidRPr="2BF64F76">
        <w:rPr>
          <w:rFonts w:ascii="Moderat" w:hAnsi="Moderat" w:cs="Arial"/>
          <w:b/>
          <w:bCs/>
          <w:color w:val="3479DD"/>
          <w:sz w:val="36"/>
          <w:szCs w:val="36"/>
          <w:lang w:val="en-GB"/>
        </w:rPr>
        <w:t>A</w:t>
      </w:r>
      <w:r w:rsidR="008E633B" w:rsidRPr="2BF64F76">
        <w:rPr>
          <w:rFonts w:ascii="Moderat" w:hAnsi="Moderat" w:cs="Arial"/>
          <w:b/>
          <w:bCs/>
          <w:color w:val="3479DD"/>
          <w:sz w:val="36"/>
          <w:szCs w:val="36"/>
          <w:lang w:val="en-GB"/>
        </w:rPr>
        <w:t>yesa</w:t>
      </w:r>
      <w:proofErr w:type="spellEnd"/>
      <w:r w:rsidR="008E633B" w:rsidRPr="2BF64F76">
        <w:rPr>
          <w:rFonts w:ascii="Moderat" w:hAnsi="Moderat" w:cs="Arial"/>
          <w:b/>
          <w:bCs/>
          <w:color w:val="3479DD"/>
          <w:sz w:val="36"/>
          <w:szCs w:val="36"/>
          <w:lang w:val="en-GB"/>
        </w:rPr>
        <w:t xml:space="preserve"> acquires </w:t>
      </w:r>
      <w:proofErr w:type="spellStart"/>
      <w:r w:rsidR="540DA624" w:rsidRPr="2BF64F76">
        <w:rPr>
          <w:rFonts w:ascii="Moderat" w:hAnsi="Moderat" w:cs="Arial"/>
          <w:b/>
          <w:bCs/>
          <w:color w:val="3479DD"/>
          <w:sz w:val="36"/>
          <w:szCs w:val="36"/>
          <w:lang w:val="en-GB"/>
        </w:rPr>
        <w:t>I</w:t>
      </w:r>
      <w:r w:rsidR="008E633B" w:rsidRPr="2BF64F76">
        <w:rPr>
          <w:rFonts w:ascii="Moderat" w:hAnsi="Moderat" w:cs="Arial"/>
          <w:b/>
          <w:bCs/>
          <w:color w:val="3479DD"/>
          <w:sz w:val="36"/>
          <w:szCs w:val="36"/>
          <w:lang w:val="en-GB"/>
        </w:rPr>
        <w:t>bermática</w:t>
      </w:r>
      <w:proofErr w:type="spellEnd"/>
      <w:r w:rsidR="008E633B" w:rsidRPr="2BF64F76">
        <w:rPr>
          <w:rFonts w:ascii="Moderat" w:hAnsi="Moderat" w:cs="Arial"/>
          <w:b/>
          <w:bCs/>
          <w:color w:val="3479DD"/>
          <w:sz w:val="36"/>
          <w:szCs w:val="36"/>
          <w:lang w:val="en-GB"/>
        </w:rPr>
        <w:t xml:space="preserve">, creating a </w:t>
      </w:r>
      <w:r w:rsidR="00CC6208">
        <w:rPr>
          <w:rFonts w:ascii="Moderat" w:hAnsi="Moderat" w:cs="Arial"/>
          <w:b/>
          <w:bCs/>
          <w:color w:val="3479DD"/>
          <w:sz w:val="36"/>
          <w:szCs w:val="36"/>
          <w:lang w:val="en-GB"/>
        </w:rPr>
        <w:t xml:space="preserve">leading </w:t>
      </w:r>
      <w:r w:rsidR="001D476F">
        <w:rPr>
          <w:rFonts w:ascii="Moderat" w:hAnsi="Moderat" w:cs="Arial"/>
          <w:b/>
          <w:bCs/>
          <w:color w:val="3479DD"/>
          <w:sz w:val="36"/>
          <w:szCs w:val="36"/>
          <w:lang w:val="en-GB"/>
        </w:rPr>
        <w:t xml:space="preserve">International </w:t>
      </w:r>
      <w:r w:rsidR="00370826">
        <w:rPr>
          <w:rFonts w:ascii="Moderat" w:hAnsi="Moderat" w:cs="Arial"/>
          <w:b/>
          <w:bCs/>
          <w:color w:val="3479DD"/>
          <w:sz w:val="36"/>
          <w:szCs w:val="36"/>
          <w:lang w:val="en-GB"/>
        </w:rPr>
        <w:t>D</w:t>
      </w:r>
      <w:r w:rsidR="00CC6208">
        <w:rPr>
          <w:rFonts w:ascii="Moderat" w:hAnsi="Moderat" w:cs="Arial"/>
          <w:b/>
          <w:bCs/>
          <w:color w:val="3479DD"/>
          <w:sz w:val="36"/>
          <w:szCs w:val="36"/>
          <w:lang w:val="en-GB"/>
        </w:rPr>
        <w:t xml:space="preserve">igital </w:t>
      </w:r>
      <w:r w:rsidR="00370826" w:rsidRPr="001D476F">
        <w:rPr>
          <w:rFonts w:ascii="Moderat" w:hAnsi="Moderat" w:cs="Arial"/>
          <w:b/>
          <w:bCs/>
          <w:color w:val="3479DD"/>
          <w:sz w:val="36"/>
          <w:szCs w:val="36"/>
          <w:lang w:val="en-GB"/>
        </w:rPr>
        <w:t>S</w:t>
      </w:r>
      <w:r w:rsidR="00CC6208" w:rsidRPr="001D476F">
        <w:rPr>
          <w:rFonts w:ascii="Moderat" w:hAnsi="Moderat" w:cs="Arial"/>
          <w:b/>
          <w:bCs/>
          <w:color w:val="3479DD"/>
          <w:sz w:val="36"/>
          <w:szCs w:val="36"/>
          <w:lang w:val="en-GB"/>
        </w:rPr>
        <w:t xml:space="preserve">ervices </w:t>
      </w:r>
      <w:r w:rsidR="00370826" w:rsidRPr="001D476F">
        <w:rPr>
          <w:rFonts w:ascii="Moderat" w:hAnsi="Moderat" w:cs="Arial"/>
          <w:b/>
          <w:bCs/>
          <w:color w:val="3479DD"/>
          <w:sz w:val="36"/>
          <w:szCs w:val="36"/>
          <w:lang w:val="en-GB"/>
        </w:rPr>
        <w:t>P</w:t>
      </w:r>
      <w:r w:rsidR="00CC6208" w:rsidRPr="001D476F">
        <w:rPr>
          <w:rFonts w:ascii="Moderat" w:hAnsi="Moderat" w:cs="Arial"/>
          <w:b/>
          <w:bCs/>
          <w:color w:val="3479DD"/>
          <w:sz w:val="36"/>
          <w:szCs w:val="36"/>
          <w:lang w:val="en-GB"/>
        </w:rPr>
        <w:t xml:space="preserve">rovider </w:t>
      </w:r>
    </w:p>
    <w:p w14:paraId="17F58321" w14:textId="77777777" w:rsidR="008E633B" w:rsidRPr="001D476F" w:rsidRDefault="008E633B" w:rsidP="5801B63C">
      <w:pPr>
        <w:pStyle w:val="CartaFirma"/>
        <w:ind w:left="11"/>
        <w:rPr>
          <w:rFonts w:ascii="Moderat" w:hAnsi="Moderat" w:cs="Arial"/>
          <w:color w:val="3479DD"/>
          <w:lang w:val="en-GB"/>
        </w:rPr>
      </w:pPr>
    </w:p>
    <w:p w14:paraId="40B4539E" w14:textId="77777777" w:rsidR="008E633B" w:rsidRPr="001D476F" w:rsidRDefault="008E633B" w:rsidP="007938CD">
      <w:pPr>
        <w:pStyle w:val="CartaFirma"/>
        <w:ind w:left="11"/>
        <w:jc w:val="both"/>
        <w:rPr>
          <w:color w:val="3479DD"/>
          <w:lang w:val="en-GB"/>
        </w:rPr>
      </w:pPr>
    </w:p>
    <w:p w14:paraId="60F8AAF0" w14:textId="04F6E57A" w:rsidR="008E633B" w:rsidRPr="001D476F" w:rsidRDefault="00B9496A" w:rsidP="00B9496A">
      <w:pPr>
        <w:pStyle w:val="CartaFirma"/>
        <w:numPr>
          <w:ilvl w:val="0"/>
          <w:numId w:val="1"/>
        </w:numPr>
        <w:tabs>
          <w:tab w:val="clear" w:pos="1070"/>
          <w:tab w:val="left" w:pos="360"/>
        </w:tabs>
        <w:spacing w:after="240"/>
        <w:ind w:hanging="11"/>
        <w:jc w:val="both"/>
        <w:rPr>
          <w:rFonts w:ascii="Moderat" w:hAnsi="Moderat" w:cs="Arial"/>
          <w:color w:val="3479DD"/>
          <w:lang w:val="en-GB"/>
        </w:rPr>
      </w:pPr>
      <w:r w:rsidRPr="001D476F">
        <w:rPr>
          <w:rFonts w:ascii="Moderat" w:hAnsi="Moderat"/>
          <w:color w:val="3479DD"/>
          <w:lang w:val="en-GB"/>
        </w:rPr>
        <w:t>The acquisition will create a</w:t>
      </w:r>
      <w:r w:rsidR="00CA645D" w:rsidRPr="001D476F">
        <w:rPr>
          <w:rFonts w:ascii="Moderat" w:hAnsi="Moderat"/>
          <w:color w:val="3479DD"/>
          <w:lang w:val="en-GB"/>
        </w:rPr>
        <w:t xml:space="preserve">n international </w:t>
      </w:r>
      <w:r w:rsidRPr="001D476F">
        <w:rPr>
          <w:rFonts w:ascii="Moderat" w:hAnsi="Moderat"/>
          <w:color w:val="3479DD"/>
          <w:lang w:val="en-GB"/>
        </w:rPr>
        <w:t xml:space="preserve">group with advanced technological capabilities, broad sector penetration and </w:t>
      </w:r>
      <w:r w:rsidR="004E2303" w:rsidRPr="001D476F">
        <w:rPr>
          <w:rFonts w:ascii="Moderat" w:hAnsi="Moderat"/>
          <w:color w:val="3479DD"/>
          <w:lang w:val="en-GB"/>
        </w:rPr>
        <w:t xml:space="preserve">a </w:t>
      </w:r>
      <w:r w:rsidRPr="001D476F">
        <w:rPr>
          <w:rFonts w:ascii="Moderat" w:hAnsi="Moderat"/>
          <w:color w:val="3479DD"/>
          <w:lang w:val="en-GB"/>
        </w:rPr>
        <w:t xml:space="preserve">deeper presence across Spain. </w:t>
      </w:r>
      <w:r w:rsidR="008E633B" w:rsidRPr="001D476F">
        <w:rPr>
          <w:rFonts w:ascii="Moderat" w:hAnsi="Moderat"/>
          <w:color w:val="3479DD"/>
          <w:lang w:val="en-GB"/>
        </w:rPr>
        <w:t xml:space="preserve">The combined turnover of both companies </w:t>
      </w:r>
      <w:r w:rsidR="007938CD" w:rsidRPr="001D476F">
        <w:rPr>
          <w:rFonts w:ascii="Moderat" w:hAnsi="Moderat"/>
          <w:color w:val="3479DD"/>
          <w:lang w:val="en-GB"/>
        </w:rPr>
        <w:t xml:space="preserve">reaches </w:t>
      </w:r>
      <w:r w:rsidRPr="001D476F">
        <w:rPr>
          <w:rFonts w:ascii="Moderat" w:hAnsi="Moderat"/>
          <w:color w:val="3479DD"/>
          <w:lang w:val="en-GB"/>
        </w:rPr>
        <w:t xml:space="preserve">600 </w:t>
      </w:r>
      <w:r w:rsidR="008E633B" w:rsidRPr="001D476F">
        <w:rPr>
          <w:rFonts w:ascii="Moderat" w:hAnsi="Moderat"/>
          <w:color w:val="3479DD"/>
          <w:lang w:val="en-GB"/>
        </w:rPr>
        <w:t xml:space="preserve">million euros, placing them among the top five IT </w:t>
      </w:r>
      <w:r w:rsidR="007938CD" w:rsidRPr="001D476F">
        <w:rPr>
          <w:rFonts w:ascii="Moderat" w:hAnsi="Moderat"/>
          <w:color w:val="3479DD"/>
          <w:lang w:val="en-GB"/>
        </w:rPr>
        <w:t xml:space="preserve">services providers </w:t>
      </w:r>
      <w:r w:rsidR="008E633B" w:rsidRPr="001D476F">
        <w:rPr>
          <w:rFonts w:ascii="Moderat" w:hAnsi="Moderat"/>
          <w:color w:val="3479DD"/>
          <w:lang w:val="en-GB"/>
        </w:rPr>
        <w:t xml:space="preserve">in Spain </w:t>
      </w:r>
      <w:r w:rsidR="00CC6208" w:rsidRPr="001D476F">
        <w:rPr>
          <w:rFonts w:ascii="Moderat" w:hAnsi="Moderat"/>
          <w:color w:val="3479DD"/>
          <w:lang w:val="en-GB"/>
        </w:rPr>
        <w:t xml:space="preserve">according to </w:t>
      </w:r>
      <w:r w:rsidR="008E633B" w:rsidRPr="001D476F">
        <w:rPr>
          <w:rFonts w:ascii="Moderat" w:hAnsi="Moderat"/>
          <w:color w:val="3479DD"/>
          <w:lang w:val="en-GB"/>
        </w:rPr>
        <w:t xml:space="preserve">revenue </w:t>
      </w:r>
      <w:r w:rsidR="004E2303" w:rsidRPr="001D476F">
        <w:rPr>
          <w:rFonts w:ascii="Moderat" w:hAnsi="Moderat"/>
          <w:color w:val="3479DD"/>
          <w:lang w:val="en-GB"/>
        </w:rPr>
        <w:t xml:space="preserve">with </w:t>
      </w:r>
      <w:r w:rsidR="00CC6208" w:rsidRPr="001D476F">
        <w:rPr>
          <w:rFonts w:ascii="Moderat" w:hAnsi="Moderat"/>
          <w:color w:val="3479DD"/>
          <w:lang w:val="en-GB"/>
        </w:rPr>
        <w:t>employees of over</w:t>
      </w:r>
      <w:r w:rsidR="008E633B" w:rsidRPr="001D476F">
        <w:rPr>
          <w:rFonts w:ascii="Moderat" w:hAnsi="Moderat"/>
          <w:color w:val="3479DD"/>
          <w:lang w:val="en-GB"/>
        </w:rPr>
        <w:t xml:space="preserve"> 11,000 professionals.</w:t>
      </w:r>
    </w:p>
    <w:p w14:paraId="3EC2B186" w14:textId="40AAAF1B" w:rsidR="008E633B" w:rsidRPr="001D476F" w:rsidRDefault="006279EE" w:rsidP="007938CD">
      <w:pPr>
        <w:pStyle w:val="CartaFirma"/>
        <w:numPr>
          <w:ilvl w:val="0"/>
          <w:numId w:val="1"/>
        </w:numPr>
        <w:tabs>
          <w:tab w:val="clear" w:pos="1070"/>
          <w:tab w:val="left" w:pos="360"/>
        </w:tabs>
        <w:spacing w:after="240"/>
        <w:ind w:hanging="11"/>
        <w:jc w:val="both"/>
        <w:rPr>
          <w:rFonts w:ascii="Moderat" w:hAnsi="Moderat" w:cs="Arial"/>
          <w:color w:val="3479DD"/>
          <w:lang w:val="en-GB"/>
        </w:rPr>
      </w:pPr>
      <w:r w:rsidRPr="001D476F">
        <w:rPr>
          <w:rFonts w:ascii="Moderat" w:hAnsi="Moderat"/>
          <w:color w:val="3479DD"/>
          <w:lang w:val="en-GB"/>
        </w:rPr>
        <w:t xml:space="preserve">The acquisition of </w:t>
      </w:r>
      <w:proofErr w:type="spellStart"/>
      <w:r w:rsidR="00F51FAF" w:rsidRPr="001D476F">
        <w:rPr>
          <w:rFonts w:ascii="Moderat" w:hAnsi="Moderat"/>
          <w:color w:val="3479DD"/>
          <w:lang w:val="en-GB"/>
        </w:rPr>
        <w:t>Ibermática</w:t>
      </w:r>
      <w:proofErr w:type="spellEnd"/>
      <w:r w:rsidR="00F51FAF" w:rsidRPr="001D476F">
        <w:rPr>
          <w:rFonts w:ascii="Moderat" w:hAnsi="Moderat"/>
          <w:color w:val="3479DD"/>
          <w:lang w:val="en-GB"/>
        </w:rPr>
        <w:t xml:space="preserve"> </w:t>
      </w:r>
      <w:r w:rsidRPr="001D476F">
        <w:rPr>
          <w:rFonts w:ascii="Moderat" w:hAnsi="Moderat"/>
          <w:color w:val="3479DD"/>
          <w:lang w:val="en-GB"/>
        </w:rPr>
        <w:t>represents</w:t>
      </w:r>
      <w:r w:rsidR="00F51FAF" w:rsidRPr="001D476F">
        <w:rPr>
          <w:rFonts w:ascii="Moderat" w:hAnsi="Moderat"/>
          <w:color w:val="3479DD"/>
          <w:lang w:val="en-GB"/>
        </w:rPr>
        <w:t xml:space="preserve"> </w:t>
      </w:r>
      <w:proofErr w:type="spellStart"/>
      <w:r w:rsidR="00F51FAF" w:rsidRPr="001D476F">
        <w:rPr>
          <w:rFonts w:ascii="Moderat" w:hAnsi="Moderat"/>
          <w:color w:val="3479DD"/>
          <w:lang w:val="en-GB"/>
        </w:rPr>
        <w:t>Ayesa’s</w:t>
      </w:r>
      <w:proofErr w:type="spellEnd"/>
      <w:r w:rsidR="00F51FAF" w:rsidRPr="001D476F">
        <w:rPr>
          <w:rFonts w:ascii="Moderat" w:hAnsi="Moderat"/>
          <w:color w:val="3479DD"/>
          <w:lang w:val="en-GB"/>
        </w:rPr>
        <w:t xml:space="preserve"> </w:t>
      </w:r>
      <w:r w:rsidR="008E633B" w:rsidRPr="001D476F">
        <w:rPr>
          <w:rFonts w:ascii="Moderat" w:hAnsi="Moderat"/>
          <w:color w:val="3479DD"/>
          <w:lang w:val="en-GB"/>
        </w:rPr>
        <w:t xml:space="preserve">third </w:t>
      </w:r>
      <w:r w:rsidR="006D1D88" w:rsidRPr="001D476F">
        <w:rPr>
          <w:rFonts w:ascii="Moderat" w:hAnsi="Moderat"/>
          <w:color w:val="3479DD"/>
          <w:lang w:val="en-GB"/>
        </w:rPr>
        <w:t>corporate transaction</w:t>
      </w:r>
      <w:r w:rsidR="008E633B" w:rsidRPr="001D476F">
        <w:rPr>
          <w:rFonts w:ascii="Moderat" w:hAnsi="Moderat"/>
          <w:color w:val="3479DD"/>
          <w:lang w:val="en-GB"/>
        </w:rPr>
        <w:t xml:space="preserve"> </w:t>
      </w:r>
      <w:r w:rsidR="00F51FAF" w:rsidRPr="001D476F">
        <w:rPr>
          <w:rFonts w:ascii="Moderat" w:hAnsi="Moderat"/>
          <w:color w:val="3479DD"/>
          <w:lang w:val="en-GB"/>
        </w:rPr>
        <w:t>in 2022</w:t>
      </w:r>
      <w:r w:rsidR="008E633B" w:rsidRPr="001D476F">
        <w:rPr>
          <w:rFonts w:ascii="Moderat" w:hAnsi="Moderat"/>
          <w:color w:val="3479DD"/>
          <w:lang w:val="en-GB"/>
        </w:rPr>
        <w:t xml:space="preserve">, </w:t>
      </w:r>
      <w:r w:rsidRPr="001D476F">
        <w:rPr>
          <w:rFonts w:ascii="Moderat" w:hAnsi="Moderat"/>
          <w:color w:val="3479DD"/>
          <w:lang w:val="en-GB"/>
        </w:rPr>
        <w:t>which will create</w:t>
      </w:r>
      <w:r w:rsidR="00B10142" w:rsidRPr="001D476F">
        <w:rPr>
          <w:rFonts w:ascii="Moderat" w:hAnsi="Moderat"/>
          <w:color w:val="3479DD"/>
          <w:lang w:val="en-GB"/>
        </w:rPr>
        <w:t xml:space="preserve"> </w:t>
      </w:r>
      <w:r w:rsidR="00966426" w:rsidRPr="001D476F">
        <w:rPr>
          <w:rFonts w:ascii="Moderat" w:hAnsi="Moderat"/>
          <w:color w:val="3479DD"/>
          <w:lang w:val="en-GB"/>
        </w:rPr>
        <w:t>a</w:t>
      </w:r>
      <w:r w:rsidR="00B10142" w:rsidRPr="001D476F">
        <w:rPr>
          <w:rFonts w:ascii="Moderat" w:hAnsi="Moderat"/>
          <w:color w:val="3479DD"/>
          <w:lang w:val="en-GB"/>
        </w:rPr>
        <w:t xml:space="preserve"> </w:t>
      </w:r>
      <w:r w:rsidR="00966426" w:rsidRPr="001D476F">
        <w:rPr>
          <w:rFonts w:ascii="Moderat" w:hAnsi="Moderat"/>
          <w:color w:val="3479DD"/>
          <w:lang w:val="en-GB"/>
        </w:rPr>
        <w:t xml:space="preserve">leader in the Spanish </w:t>
      </w:r>
      <w:r w:rsidR="00B10142" w:rsidRPr="001D476F">
        <w:rPr>
          <w:rFonts w:ascii="Moderat" w:hAnsi="Moderat"/>
          <w:color w:val="3479DD"/>
          <w:lang w:val="en-GB"/>
        </w:rPr>
        <w:t>IT services</w:t>
      </w:r>
      <w:r w:rsidR="00966426" w:rsidRPr="001D476F">
        <w:rPr>
          <w:rFonts w:ascii="Moderat" w:hAnsi="Moderat"/>
          <w:color w:val="3479DD"/>
          <w:lang w:val="en-GB"/>
        </w:rPr>
        <w:t xml:space="preserve"> market</w:t>
      </w:r>
      <w:r w:rsidR="001D476F" w:rsidRPr="001D476F">
        <w:rPr>
          <w:rFonts w:ascii="Moderat" w:hAnsi="Moderat"/>
          <w:color w:val="3479DD"/>
          <w:lang w:val="en-GB"/>
        </w:rPr>
        <w:t xml:space="preserve"> and enable the company to assist </w:t>
      </w:r>
      <w:proofErr w:type="spellStart"/>
      <w:r w:rsidR="001D476F" w:rsidRPr="001D476F">
        <w:rPr>
          <w:rFonts w:ascii="Moderat" w:hAnsi="Moderat"/>
          <w:color w:val="3479DD"/>
          <w:lang w:val="en-GB"/>
        </w:rPr>
        <w:t>tran</w:t>
      </w:r>
      <w:proofErr w:type="spellEnd"/>
      <w:r w:rsidR="00B10142" w:rsidRPr="001D476F">
        <w:rPr>
          <w:rFonts w:ascii="Moderat" w:hAnsi="Moderat"/>
          <w:color w:val="3479DD"/>
          <w:lang w:val="en-GB"/>
        </w:rPr>
        <w:t xml:space="preserve">. The new </w:t>
      </w:r>
      <w:r w:rsidR="008E633B" w:rsidRPr="001D476F">
        <w:rPr>
          <w:rFonts w:ascii="Moderat" w:hAnsi="Moderat"/>
          <w:color w:val="3479DD"/>
          <w:lang w:val="en-GB"/>
        </w:rPr>
        <w:t xml:space="preserve">strategic plan </w:t>
      </w:r>
      <w:r w:rsidR="00966426" w:rsidRPr="001D476F">
        <w:rPr>
          <w:rFonts w:ascii="Moderat" w:hAnsi="Moderat"/>
          <w:color w:val="3479DD"/>
          <w:lang w:val="en-GB"/>
        </w:rPr>
        <w:t xml:space="preserve">establishes </w:t>
      </w:r>
      <w:r w:rsidR="008E633B" w:rsidRPr="001D476F">
        <w:rPr>
          <w:rFonts w:ascii="Moderat" w:hAnsi="Moderat"/>
          <w:color w:val="3479DD"/>
          <w:lang w:val="en-GB"/>
        </w:rPr>
        <w:t xml:space="preserve">inorganic growth as a </w:t>
      </w:r>
      <w:r w:rsidR="00B10142" w:rsidRPr="001D476F">
        <w:rPr>
          <w:rFonts w:ascii="Moderat" w:hAnsi="Moderat"/>
          <w:color w:val="3479DD"/>
          <w:lang w:val="en-GB"/>
        </w:rPr>
        <w:t xml:space="preserve">key </w:t>
      </w:r>
      <w:r w:rsidR="008E633B" w:rsidRPr="001D476F">
        <w:rPr>
          <w:rFonts w:ascii="Moderat" w:hAnsi="Moderat"/>
          <w:color w:val="3479DD"/>
          <w:lang w:val="en-GB"/>
        </w:rPr>
        <w:t xml:space="preserve">lever for </w:t>
      </w:r>
      <w:r w:rsidR="00B10142" w:rsidRPr="001D476F">
        <w:rPr>
          <w:rFonts w:ascii="Moderat" w:hAnsi="Moderat"/>
          <w:color w:val="3479DD"/>
          <w:lang w:val="en-GB"/>
        </w:rPr>
        <w:t xml:space="preserve">the </w:t>
      </w:r>
      <w:r w:rsidR="008E633B" w:rsidRPr="001D476F">
        <w:rPr>
          <w:rFonts w:ascii="Moderat" w:hAnsi="Moderat"/>
          <w:color w:val="3479DD"/>
          <w:lang w:val="en-GB"/>
        </w:rPr>
        <w:t xml:space="preserve">development and diversification of services and </w:t>
      </w:r>
      <w:r w:rsidR="00CC6208" w:rsidRPr="001D476F">
        <w:rPr>
          <w:rFonts w:ascii="Moderat" w:hAnsi="Moderat"/>
          <w:color w:val="3479DD"/>
          <w:lang w:val="en-GB"/>
        </w:rPr>
        <w:t>end markets</w:t>
      </w:r>
      <w:r w:rsidR="008E633B" w:rsidRPr="001D476F">
        <w:rPr>
          <w:rFonts w:ascii="Moderat" w:hAnsi="Moderat" w:cs="Arial"/>
          <w:color w:val="3479DD"/>
          <w:lang w:val="en-GB"/>
        </w:rPr>
        <w:t>.</w:t>
      </w:r>
    </w:p>
    <w:p w14:paraId="53F01543" w14:textId="77777777" w:rsidR="008E633B" w:rsidRPr="004E2303" w:rsidRDefault="008E633B" w:rsidP="007938CD">
      <w:pPr>
        <w:pStyle w:val="CartaFirma"/>
        <w:jc w:val="both"/>
        <w:rPr>
          <w:rFonts w:ascii="Moderat" w:hAnsi="Moderat"/>
          <w:color w:val="3479DD"/>
          <w:lang w:val="en-GB"/>
        </w:rPr>
      </w:pPr>
    </w:p>
    <w:p w14:paraId="3C6C8F98" w14:textId="77777777" w:rsidR="008E633B" w:rsidRPr="004E2303" w:rsidRDefault="008E633B" w:rsidP="007938CD">
      <w:pPr>
        <w:pStyle w:val="CartaFirma"/>
        <w:jc w:val="both"/>
        <w:rPr>
          <w:rFonts w:ascii="Moderat" w:hAnsi="Moderat"/>
          <w:color w:val="3479DD"/>
          <w:lang w:val="en-GB"/>
        </w:rPr>
      </w:pPr>
    </w:p>
    <w:p w14:paraId="2BCD9568" w14:textId="6D75DBDF" w:rsidR="008E633B" w:rsidRPr="004E2303" w:rsidRDefault="008E633B" w:rsidP="007938CD">
      <w:pPr>
        <w:jc w:val="both"/>
        <w:rPr>
          <w:rFonts w:ascii="Moderat" w:hAnsi="Moderat"/>
          <w:lang w:val="en-GB"/>
        </w:rPr>
      </w:pPr>
      <w:r w:rsidRPr="004E2303">
        <w:rPr>
          <w:rFonts w:ascii="Moderat" w:hAnsi="Moderat"/>
          <w:b/>
          <w:bCs/>
          <w:lang w:val="en-GB"/>
        </w:rPr>
        <w:t xml:space="preserve">Seville, </w:t>
      </w:r>
      <w:r w:rsidR="0DB02D59" w:rsidRPr="004E2303">
        <w:rPr>
          <w:rFonts w:ascii="Moderat" w:hAnsi="Moderat"/>
          <w:b/>
          <w:bCs/>
          <w:lang w:val="en-GB"/>
        </w:rPr>
        <w:t>24</w:t>
      </w:r>
      <w:r w:rsidRPr="004E2303">
        <w:rPr>
          <w:rFonts w:ascii="Moderat" w:hAnsi="Moderat"/>
          <w:b/>
          <w:bCs/>
          <w:lang w:val="en-GB"/>
        </w:rPr>
        <w:t xml:space="preserve"> August 2022</w:t>
      </w:r>
      <w:r w:rsidRPr="004E2303">
        <w:rPr>
          <w:rFonts w:ascii="Moderat" w:hAnsi="Moderat"/>
          <w:lang w:val="en-GB"/>
        </w:rPr>
        <w:t xml:space="preserve">. </w:t>
      </w:r>
      <w:proofErr w:type="spellStart"/>
      <w:r w:rsidRPr="004E2303">
        <w:rPr>
          <w:rFonts w:ascii="Moderat" w:hAnsi="Moderat"/>
          <w:lang w:val="en-GB"/>
        </w:rPr>
        <w:t>Ayesa</w:t>
      </w:r>
      <w:proofErr w:type="spellEnd"/>
      <w:r w:rsidRPr="004E2303">
        <w:rPr>
          <w:rFonts w:ascii="Moderat" w:hAnsi="Moderat"/>
          <w:lang w:val="en-GB"/>
        </w:rPr>
        <w:t xml:space="preserve">, a global provider of technology and engineering services, has reached </w:t>
      </w:r>
      <w:r w:rsidR="00CC6208" w:rsidRPr="004E2303">
        <w:rPr>
          <w:rFonts w:ascii="Moderat" w:hAnsi="Moderat"/>
          <w:lang w:val="en-GB"/>
        </w:rPr>
        <w:t xml:space="preserve">an </w:t>
      </w:r>
      <w:r w:rsidRPr="004E2303">
        <w:rPr>
          <w:rFonts w:ascii="Moderat" w:hAnsi="Moderat"/>
          <w:lang w:val="en-GB"/>
        </w:rPr>
        <w:t xml:space="preserve">agreement to acquire 100% of </w:t>
      </w:r>
      <w:bookmarkStart w:id="0" w:name="_Hlk110200893"/>
      <w:proofErr w:type="spellStart"/>
      <w:r w:rsidRPr="004E2303">
        <w:rPr>
          <w:rFonts w:ascii="Moderat" w:hAnsi="Moderat"/>
          <w:lang w:val="en-GB"/>
        </w:rPr>
        <w:t>Ibermática</w:t>
      </w:r>
      <w:proofErr w:type="spellEnd"/>
      <w:r w:rsidRPr="004E2303">
        <w:rPr>
          <w:rFonts w:ascii="Moderat" w:hAnsi="Moderat"/>
          <w:lang w:val="en-GB"/>
        </w:rPr>
        <w:t xml:space="preserve"> </w:t>
      </w:r>
      <w:bookmarkEnd w:id="0"/>
      <w:r w:rsidRPr="004E2303">
        <w:rPr>
          <w:rFonts w:ascii="Moderat" w:hAnsi="Moderat"/>
          <w:lang w:val="en-GB"/>
        </w:rPr>
        <w:t xml:space="preserve">from </w:t>
      </w:r>
      <w:proofErr w:type="spellStart"/>
      <w:r w:rsidRPr="004E2303">
        <w:rPr>
          <w:rFonts w:ascii="Moderat" w:hAnsi="Moderat"/>
          <w:lang w:val="en-GB"/>
        </w:rPr>
        <w:t>ProA</w:t>
      </w:r>
      <w:proofErr w:type="spellEnd"/>
      <w:r w:rsidRPr="004E2303">
        <w:rPr>
          <w:rFonts w:ascii="Moderat" w:hAnsi="Moderat"/>
          <w:lang w:val="en-GB"/>
        </w:rPr>
        <w:t xml:space="preserve"> Capital and other minority shareholders, including ONCE and </w:t>
      </w:r>
      <w:proofErr w:type="spellStart"/>
      <w:r w:rsidRPr="004E2303">
        <w:rPr>
          <w:rFonts w:ascii="Moderat" w:hAnsi="Moderat"/>
          <w:lang w:val="en-GB"/>
        </w:rPr>
        <w:t>Kutxabank</w:t>
      </w:r>
      <w:proofErr w:type="spellEnd"/>
      <w:r w:rsidRPr="004E2303">
        <w:rPr>
          <w:rFonts w:ascii="Moderat" w:hAnsi="Moderat"/>
          <w:lang w:val="en-GB"/>
        </w:rPr>
        <w:t xml:space="preserve">. The transaction is expected to close </w:t>
      </w:r>
      <w:r w:rsidR="007B1B9D" w:rsidRPr="004E2303">
        <w:rPr>
          <w:rFonts w:ascii="Moderat" w:hAnsi="Moderat"/>
          <w:lang w:val="en-GB"/>
        </w:rPr>
        <w:t>in the coming months</w:t>
      </w:r>
      <w:r w:rsidRPr="004E2303">
        <w:rPr>
          <w:rFonts w:ascii="Moderat" w:hAnsi="Moderat"/>
          <w:lang w:val="en-GB"/>
        </w:rPr>
        <w:t xml:space="preserve">, following </w:t>
      </w:r>
      <w:r w:rsidR="006279EE" w:rsidRPr="004E2303">
        <w:rPr>
          <w:rFonts w:ascii="Moderat" w:hAnsi="Moderat"/>
          <w:lang w:val="en-GB"/>
        </w:rPr>
        <w:t xml:space="preserve">the </w:t>
      </w:r>
      <w:r w:rsidRPr="004E2303">
        <w:rPr>
          <w:rFonts w:ascii="Moderat" w:hAnsi="Moderat"/>
          <w:lang w:val="en-GB"/>
        </w:rPr>
        <w:t xml:space="preserve">approval by the </w:t>
      </w:r>
      <w:r w:rsidR="006279EE" w:rsidRPr="004E2303">
        <w:rPr>
          <w:rFonts w:ascii="Moderat" w:hAnsi="Moderat"/>
          <w:lang w:val="en-GB"/>
        </w:rPr>
        <w:t>competition</w:t>
      </w:r>
      <w:r w:rsidRPr="004E2303">
        <w:rPr>
          <w:rFonts w:ascii="Moderat" w:hAnsi="Moderat"/>
          <w:lang w:val="en-GB"/>
        </w:rPr>
        <w:t xml:space="preserve"> authorities.</w:t>
      </w:r>
    </w:p>
    <w:p w14:paraId="08E992CC" w14:textId="77777777" w:rsidR="008E633B" w:rsidRPr="004E2303" w:rsidRDefault="008E633B" w:rsidP="007938CD">
      <w:pPr>
        <w:jc w:val="both"/>
        <w:rPr>
          <w:rFonts w:ascii="Moderat" w:hAnsi="Moderat"/>
          <w:lang w:val="en-GB"/>
        </w:rPr>
      </w:pPr>
    </w:p>
    <w:p w14:paraId="03B151B0" w14:textId="3232A8BD" w:rsidR="008E633B" w:rsidRPr="004E2303" w:rsidRDefault="008E633B" w:rsidP="007938CD">
      <w:pPr>
        <w:jc w:val="both"/>
        <w:rPr>
          <w:rFonts w:ascii="Moderat" w:hAnsi="Moderat"/>
          <w:lang w:val="en-GB"/>
        </w:rPr>
      </w:pPr>
      <w:r w:rsidRPr="004E2303">
        <w:rPr>
          <w:rFonts w:ascii="Moderat" w:hAnsi="Moderat"/>
          <w:lang w:val="en-GB"/>
        </w:rPr>
        <w:t xml:space="preserve">Founded in 1973, </w:t>
      </w:r>
      <w:proofErr w:type="spellStart"/>
      <w:r w:rsidRPr="004E2303">
        <w:rPr>
          <w:rFonts w:ascii="Moderat" w:hAnsi="Moderat"/>
          <w:lang w:val="en-GB"/>
        </w:rPr>
        <w:t>Ibermática</w:t>
      </w:r>
      <w:proofErr w:type="spellEnd"/>
      <w:r w:rsidRPr="004E2303">
        <w:rPr>
          <w:rFonts w:ascii="Moderat" w:hAnsi="Moderat"/>
          <w:lang w:val="en-GB"/>
        </w:rPr>
        <w:t xml:space="preserve"> is a </w:t>
      </w:r>
      <w:r w:rsidR="0028081A" w:rsidRPr="004E2303">
        <w:rPr>
          <w:rFonts w:ascii="Moderat" w:hAnsi="Moderat"/>
          <w:lang w:val="en-GB"/>
        </w:rPr>
        <w:t>leading</w:t>
      </w:r>
      <w:r w:rsidRPr="004E2303">
        <w:rPr>
          <w:rFonts w:ascii="Moderat" w:hAnsi="Moderat"/>
          <w:lang w:val="en-GB"/>
        </w:rPr>
        <w:t xml:space="preserve"> company in Spain's technology sector, focused on the digitalisation of </w:t>
      </w:r>
      <w:r w:rsidR="0028081A" w:rsidRPr="004E2303">
        <w:rPr>
          <w:rFonts w:ascii="Moderat" w:hAnsi="Moderat"/>
          <w:lang w:val="en-GB"/>
        </w:rPr>
        <w:t>corporates</w:t>
      </w:r>
      <w:r w:rsidRPr="004E2303">
        <w:rPr>
          <w:rFonts w:ascii="Moderat" w:hAnsi="Moderat"/>
          <w:lang w:val="en-GB"/>
        </w:rPr>
        <w:t xml:space="preserve"> and public administration</w:t>
      </w:r>
      <w:r w:rsidR="0028081A" w:rsidRPr="004E2303">
        <w:rPr>
          <w:rFonts w:ascii="Moderat" w:hAnsi="Moderat"/>
          <w:lang w:val="en-GB"/>
        </w:rPr>
        <w:t>s</w:t>
      </w:r>
      <w:r w:rsidRPr="004E2303">
        <w:rPr>
          <w:rFonts w:ascii="Moderat" w:hAnsi="Moderat"/>
          <w:lang w:val="en-GB"/>
        </w:rPr>
        <w:t xml:space="preserve">. It offers a wide range of digital services in the areas of development and maintenance of software and infrastructure applications focused on business processes, as well as the implementation of emerging technologies such as artificial intelligence, advanced data analytics, </w:t>
      </w:r>
      <w:r w:rsidR="00961793" w:rsidRPr="004E2303">
        <w:rPr>
          <w:rFonts w:ascii="Moderat" w:hAnsi="Moderat"/>
          <w:lang w:val="en-GB"/>
        </w:rPr>
        <w:t>cybersecurity,</w:t>
      </w:r>
      <w:r w:rsidRPr="004E2303">
        <w:rPr>
          <w:rFonts w:ascii="Moderat" w:hAnsi="Moderat"/>
          <w:lang w:val="en-GB"/>
        </w:rPr>
        <w:t xml:space="preserve"> and cloud migration, among others. At the end of 2021</w:t>
      </w:r>
      <w:r w:rsidR="004E2303">
        <w:rPr>
          <w:rFonts w:ascii="Moderat" w:hAnsi="Moderat"/>
          <w:lang w:val="en-GB"/>
        </w:rPr>
        <w:t>,</w:t>
      </w:r>
      <w:r w:rsidRPr="004E2303">
        <w:rPr>
          <w:rFonts w:ascii="Moderat" w:hAnsi="Moderat"/>
          <w:lang w:val="en-GB"/>
        </w:rPr>
        <w:t xml:space="preserve"> it </w:t>
      </w:r>
      <w:r w:rsidR="004545D0">
        <w:rPr>
          <w:rFonts w:ascii="Moderat" w:hAnsi="Moderat"/>
          <w:lang w:val="en-GB"/>
        </w:rPr>
        <w:t xml:space="preserve">recorded </w:t>
      </w:r>
      <w:r w:rsidRPr="004E2303">
        <w:rPr>
          <w:rFonts w:ascii="Moderat" w:hAnsi="Moderat"/>
          <w:lang w:val="en-GB"/>
        </w:rPr>
        <w:t>4,</w:t>
      </w:r>
      <w:r w:rsidR="0040400A" w:rsidRPr="004E2303">
        <w:rPr>
          <w:rFonts w:ascii="Moderat" w:hAnsi="Moderat"/>
          <w:lang w:val="en-GB"/>
        </w:rPr>
        <w:t>750</w:t>
      </w:r>
      <w:r w:rsidRPr="004E2303">
        <w:rPr>
          <w:rFonts w:ascii="Moderat" w:hAnsi="Moderat"/>
          <w:lang w:val="en-GB"/>
        </w:rPr>
        <w:t xml:space="preserve"> employees and </w:t>
      </w:r>
      <w:r w:rsidR="006279EE" w:rsidRPr="004E2303">
        <w:rPr>
          <w:rFonts w:ascii="Moderat" w:hAnsi="Moderat"/>
          <w:lang w:val="en-GB"/>
        </w:rPr>
        <w:t xml:space="preserve">a </w:t>
      </w:r>
      <w:r w:rsidRPr="004E2303">
        <w:rPr>
          <w:rFonts w:ascii="Moderat" w:hAnsi="Moderat"/>
          <w:lang w:val="en-GB"/>
        </w:rPr>
        <w:t>turnover of 27</w:t>
      </w:r>
      <w:r w:rsidR="00CA645D" w:rsidRPr="004E2303">
        <w:rPr>
          <w:rFonts w:ascii="Moderat" w:hAnsi="Moderat"/>
          <w:lang w:val="en-GB"/>
        </w:rPr>
        <w:t>6</w:t>
      </w:r>
      <w:r w:rsidRPr="004E2303">
        <w:rPr>
          <w:rFonts w:ascii="Moderat" w:hAnsi="Moderat"/>
          <w:lang w:val="en-GB"/>
        </w:rPr>
        <w:t xml:space="preserve"> million euros.</w:t>
      </w:r>
    </w:p>
    <w:p w14:paraId="44977B8B" w14:textId="77777777" w:rsidR="008E633B" w:rsidRPr="004E2303" w:rsidRDefault="008E633B" w:rsidP="007938CD">
      <w:pPr>
        <w:jc w:val="both"/>
        <w:rPr>
          <w:rFonts w:ascii="Moderat" w:hAnsi="Moderat"/>
          <w:lang w:val="en-GB"/>
        </w:rPr>
      </w:pPr>
    </w:p>
    <w:p w14:paraId="026B5C97" w14:textId="77777777" w:rsidR="008E633B" w:rsidRPr="004E2303" w:rsidRDefault="008E633B" w:rsidP="007938CD">
      <w:pPr>
        <w:jc w:val="both"/>
        <w:rPr>
          <w:rFonts w:ascii="Moderat" w:hAnsi="Moderat"/>
          <w:lang w:val="en-GB"/>
        </w:rPr>
      </w:pPr>
    </w:p>
    <w:p w14:paraId="6BCBBF34" w14:textId="787DDBD4" w:rsidR="008E633B" w:rsidRPr="004E2303" w:rsidRDefault="004545D0" w:rsidP="007938CD">
      <w:pPr>
        <w:jc w:val="both"/>
        <w:rPr>
          <w:rFonts w:ascii="Moderat" w:hAnsi="Moderat"/>
          <w:lang w:val="en-GB"/>
        </w:rPr>
      </w:pPr>
      <w:r w:rsidRPr="004E2303">
        <w:rPr>
          <w:rFonts w:ascii="Moderat" w:hAnsi="Moderat"/>
          <w:lang w:val="en-GB"/>
        </w:rPr>
        <w:t xml:space="preserve">In October 2021, A&amp;M Capital Europe acquired a majority investment in </w:t>
      </w:r>
      <w:proofErr w:type="spellStart"/>
      <w:r w:rsidRPr="004E2303">
        <w:rPr>
          <w:rFonts w:ascii="Moderat" w:hAnsi="Moderat"/>
          <w:lang w:val="en-GB"/>
        </w:rPr>
        <w:t>Ayesa</w:t>
      </w:r>
      <w:proofErr w:type="spellEnd"/>
      <w:r w:rsidRPr="004E2303">
        <w:rPr>
          <w:rFonts w:ascii="Moderat" w:hAnsi="Moderat"/>
          <w:lang w:val="en-GB"/>
        </w:rPr>
        <w:t xml:space="preserve">, and since then, the group has launched a strategic plan to drive growth both organically and through acquisitions, and </w:t>
      </w:r>
      <w:proofErr w:type="spellStart"/>
      <w:r w:rsidRPr="004E2303">
        <w:rPr>
          <w:rFonts w:ascii="Moderat" w:hAnsi="Moderat"/>
          <w:lang w:val="en-GB"/>
        </w:rPr>
        <w:t>Ibermática</w:t>
      </w:r>
      <w:proofErr w:type="spellEnd"/>
      <w:r w:rsidRPr="004E2303">
        <w:rPr>
          <w:rFonts w:ascii="Moderat" w:hAnsi="Moderat"/>
          <w:lang w:val="en-GB"/>
        </w:rPr>
        <w:t xml:space="preserve"> is the third company acquired in 2022.</w:t>
      </w:r>
      <w:r>
        <w:rPr>
          <w:rFonts w:ascii="Moderat" w:hAnsi="Moderat"/>
          <w:lang w:val="en-GB"/>
        </w:rPr>
        <w:t xml:space="preserve"> </w:t>
      </w:r>
      <w:r w:rsidR="008E633B" w:rsidRPr="004E2303">
        <w:rPr>
          <w:rFonts w:ascii="Moderat" w:hAnsi="Moderat"/>
          <w:lang w:val="en-GB"/>
        </w:rPr>
        <w:t xml:space="preserve">The aim of this </w:t>
      </w:r>
      <w:r w:rsidR="006D1D88" w:rsidRPr="004E2303">
        <w:rPr>
          <w:rFonts w:ascii="Moderat" w:hAnsi="Moderat"/>
          <w:lang w:val="en-GB"/>
        </w:rPr>
        <w:t>transaction</w:t>
      </w:r>
      <w:r w:rsidR="008E633B" w:rsidRPr="004E2303">
        <w:rPr>
          <w:rFonts w:ascii="Moderat" w:hAnsi="Moderat"/>
          <w:lang w:val="en-GB"/>
        </w:rPr>
        <w:t xml:space="preserve"> is to form a leading </w:t>
      </w:r>
      <w:r w:rsidR="006279EE" w:rsidRPr="004E2303">
        <w:rPr>
          <w:rFonts w:ascii="Moderat" w:hAnsi="Moderat"/>
          <w:lang w:val="en-GB"/>
        </w:rPr>
        <w:t xml:space="preserve">digital services </w:t>
      </w:r>
      <w:r w:rsidR="008E633B" w:rsidRPr="004E2303">
        <w:rPr>
          <w:rFonts w:ascii="Moderat" w:hAnsi="Moderat"/>
          <w:lang w:val="en-GB"/>
        </w:rPr>
        <w:t xml:space="preserve">group with the capacity to </w:t>
      </w:r>
      <w:r w:rsidR="00B92786" w:rsidRPr="004E2303">
        <w:rPr>
          <w:rFonts w:ascii="Moderat" w:hAnsi="Moderat"/>
          <w:lang w:val="en-GB"/>
        </w:rPr>
        <w:t>support</w:t>
      </w:r>
      <w:r w:rsidR="008E633B" w:rsidRPr="004E2303">
        <w:rPr>
          <w:rFonts w:ascii="Moderat" w:hAnsi="Moderat"/>
          <w:lang w:val="en-GB"/>
        </w:rPr>
        <w:t xml:space="preserve"> </w:t>
      </w:r>
      <w:r w:rsidR="006279EE" w:rsidRPr="004E2303">
        <w:rPr>
          <w:rFonts w:ascii="Moderat" w:hAnsi="Moderat"/>
          <w:lang w:val="en-GB"/>
        </w:rPr>
        <w:t>major</w:t>
      </w:r>
      <w:r w:rsidR="008E633B" w:rsidRPr="004E2303">
        <w:rPr>
          <w:rFonts w:ascii="Moderat" w:hAnsi="Moderat"/>
          <w:lang w:val="en-GB"/>
        </w:rPr>
        <w:t xml:space="preserve"> </w:t>
      </w:r>
      <w:r>
        <w:rPr>
          <w:rFonts w:ascii="Moderat" w:hAnsi="Moderat"/>
          <w:lang w:val="en-GB"/>
        </w:rPr>
        <w:t>clients</w:t>
      </w:r>
      <w:r w:rsidR="008E633B" w:rsidRPr="004E2303">
        <w:rPr>
          <w:rFonts w:ascii="Moderat" w:hAnsi="Moderat"/>
          <w:lang w:val="en-GB"/>
        </w:rPr>
        <w:t xml:space="preserve"> in their digital </w:t>
      </w:r>
      <w:r w:rsidR="008E633B" w:rsidRPr="004E2303">
        <w:rPr>
          <w:rFonts w:ascii="Moderat" w:hAnsi="Moderat"/>
          <w:lang w:val="en-GB"/>
        </w:rPr>
        <w:lastRenderedPageBreak/>
        <w:t xml:space="preserve">transformation projects. The combined turnover of the two companies </w:t>
      </w:r>
      <w:r w:rsidR="00D47D96" w:rsidRPr="004E2303">
        <w:rPr>
          <w:rFonts w:ascii="Moderat" w:hAnsi="Moderat"/>
          <w:lang w:val="en-GB"/>
        </w:rPr>
        <w:t xml:space="preserve">reaches </w:t>
      </w:r>
      <w:r w:rsidR="008E633B" w:rsidRPr="004E2303">
        <w:rPr>
          <w:rFonts w:ascii="Moderat" w:hAnsi="Moderat"/>
          <w:lang w:val="en-GB"/>
        </w:rPr>
        <w:t>€</w:t>
      </w:r>
      <w:r w:rsidR="0097222D" w:rsidRPr="004E2303">
        <w:rPr>
          <w:rFonts w:ascii="Moderat" w:hAnsi="Moderat"/>
          <w:lang w:val="en-GB"/>
        </w:rPr>
        <w:t>600</w:t>
      </w:r>
      <w:r w:rsidR="008E633B" w:rsidRPr="004E2303">
        <w:rPr>
          <w:rFonts w:ascii="Moderat" w:hAnsi="Moderat"/>
          <w:lang w:val="en-GB"/>
        </w:rPr>
        <w:t xml:space="preserve"> million, </w:t>
      </w:r>
      <w:r w:rsidR="006279EE" w:rsidRPr="004E2303">
        <w:rPr>
          <w:rFonts w:ascii="Moderat" w:hAnsi="Moderat"/>
          <w:lang w:val="en-GB"/>
        </w:rPr>
        <w:t xml:space="preserve">placing </w:t>
      </w:r>
      <w:proofErr w:type="spellStart"/>
      <w:r w:rsidR="006279EE" w:rsidRPr="004E2303">
        <w:rPr>
          <w:rFonts w:ascii="Moderat" w:hAnsi="Moderat"/>
          <w:lang w:val="en-GB"/>
        </w:rPr>
        <w:t>Ayesa</w:t>
      </w:r>
      <w:proofErr w:type="spellEnd"/>
      <w:r w:rsidR="006279EE" w:rsidRPr="004E2303">
        <w:rPr>
          <w:rFonts w:ascii="Moderat" w:hAnsi="Moderat"/>
          <w:lang w:val="en-GB"/>
        </w:rPr>
        <w:t xml:space="preserve"> in the</w:t>
      </w:r>
      <w:r w:rsidR="008E633B" w:rsidRPr="004E2303">
        <w:rPr>
          <w:rFonts w:ascii="Moderat" w:hAnsi="Moderat"/>
          <w:lang w:val="en-GB"/>
        </w:rPr>
        <w:t xml:space="preserve"> top five players in the Spanish IT market.</w:t>
      </w:r>
      <w:r w:rsidR="00D47D96" w:rsidRPr="004E2303">
        <w:rPr>
          <w:rFonts w:ascii="Moderat" w:hAnsi="Moderat"/>
          <w:lang w:val="en-GB"/>
        </w:rPr>
        <w:t xml:space="preserve"> </w:t>
      </w:r>
    </w:p>
    <w:p w14:paraId="0273307F" w14:textId="77777777" w:rsidR="008E633B" w:rsidRPr="004E2303" w:rsidRDefault="008E633B" w:rsidP="007938CD">
      <w:pPr>
        <w:jc w:val="both"/>
        <w:rPr>
          <w:rFonts w:ascii="Moderat" w:hAnsi="Moderat"/>
          <w:lang w:val="en-GB"/>
        </w:rPr>
      </w:pPr>
    </w:p>
    <w:p w14:paraId="18183342" w14:textId="70169465" w:rsidR="008E633B" w:rsidRPr="004E2303" w:rsidRDefault="008E633B" w:rsidP="007938CD">
      <w:pPr>
        <w:jc w:val="both"/>
        <w:rPr>
          <w:rFonts w:ascii="Moderat" w:hAnsi="Moderat"/>
          <w:lang w:val="en-GB"/>
        </w:rPr>
      </w:pPr>
      <w:r w:rsidRPr="004E2303">
        <w:rPr>
          <w:rFonts w:ascii="Moderat" w:hAnsi="Moderat"/>
          <w:b/>
          <w:bCs/>
          <w:lang w:val="en-GB"/>
        </w:rPr>
        <w:t xml:space="preserve">José Luis Manzanares </w:t>
      </w:r>
      <w:proofErr w:type="spellStart"/>
      <w:r w:rsidRPr="004E2303">
        <w:rPr>
          <w:rFonts w:ascii="Moderat" w:hAnsi="Moderat"/>
          <w:b/>
          <w:bCs/>
          <w:lang w:val="en-GB"/>
        </w:rPr>
        <w:t>Abásolo</w:t>
      </w:r>
      <w:proofErr w:type="spellEnd"/>
      <w:r w:rsidRPr="004E2303">
        <w:rPr>
          <w:rFonts w:ascii="Moderat" w:hAnsi="Moderat"/>
          <w:b/>
          <w:bCs/>
          <w:lang w:val="en-GB"/>
        </w:rPr>
        <w:t>,</w:t>
      </w:r>
      <w:r w:rsidRPr="004E2303">
        <w:rPr>
          <w:rFonts w:ascii="Moderat" w:hAnsi="Moderat"/>
          <w:lang w:val="en-GB"/>
        </w:rPr>
        <w:t xml:space="preserve"> CEO of </w:t>
      </w:r>
      <w:proofErr w:type="spellStart"/>
      <w:r w:rsidRPr="004E2303">
        <w:rPr>
          <w:rFonts w:ascii="Moderat" w:hAnsi="Moderat"/>
          <w:lang w:val="en-GB"/>
        </w:rPr>
        <w:t>Ayesa</w:t>
      </w:r>
      <w:proofErr w:type="spellEnd"/>
      <w:r w:rsidRPr="004E2303">
        <w:rPr>
          <w:rFonts w:ascii="Moderat" w:hAnsi="Moderat"/>
          <w:lang w:val="en-GB"/>
        </w:rPr>
        <w:t>, said</w:t>
      </w:r>
      <w:r w:rsidR="004E2303" w:rsidRPr="004E2303">
        <w:rPr>
          <w:rFonts w:ascii="Moderat" w:hAnsi="Moderat"/>
          <w:lang w:val="en-GB"/>
        </w:rPr>
        <w:t>,</w:t>
      </w:r>
      <w:r w:rsidRPr="004E2303">
        <w:rPr>
          <w:rFonts w:ascii="Moderat" w:hAnsi="Moderat"/>
          <w:lang w:val="en-GB"/>
        </w:rPr>
        <w:t xml:space="preserve"> "the geographical location and service offering of the two companies are highly complementary. Our major clients will be able </w:t>
      </w:r>
      <w:r w:rsidR="006279EE" w:rsidRPr="004E2303">
        <w:rPr>
          <w:rFonts w:ascii="Moderat" w:hAnsi="Moderat"/>
          <w:lang w:val="en-GB"/>
        </w:rPr>
        <w:t xml:space="preserve">to entrust us to deliver </w:t>
      </w:r>
      <w:r w:rsidRPr="004E2303">
        <w:rPr>
          <w:rFonts w:ascii="Moderat" w:hAnsi="Moderat"/>
          <w:lang w:val="en-GB"/>
        </w:rPr>
        <w:t xml:space="preserve">their important digital transformation projects </w:t>
      </w:r>
      <w:r w:rsidR="004E2303" w:rsidRPr="004E2303">
        <w:rPr>
          <w:rFonts w:ascii="Moderat" w:hAnsi="Moderat"/>
          <w:lang w:val="en-GB"/>
        </w:rPr>
        <w:t>with our extended</w:t>
      </w:r>
      <w:r w:rsidRPr="004E2303">
        <w:rPr>
          <w:rFonts w:ascii="Moderat" w:hAnsi="Moderat"/>
          <w:lang w:val="en-GB"/>
        </w:rPr>
        <w:t xml:space="preserve"> technological capabilities and services. Combining our management teams positions us as a leading group in terms of talent and leadership within the technology sector in Spain and </w:t>
      </w:r>
      <w:r w:rsidR="004E2303" w:rsidRPr="004E2303">
        <w:rPr>
          <w:rFonts w:ascii="Moderat" w:hAnsi="Moderat"/>
          <w:lang w:val="en-GB"/>
        </w:rPr>
        <w:t>overseas</w:t>
      </w:r>
      <w:r w:rsidRPr="004E2303">
        <w:rPr>
          <w:rFonts w:ascii="Moderat" w:hAnsi="Moderat"/>
          <w:lang w:val="en-GB"/>
        </w:rPr>
        <w:t xml:space="preserve">". </w:t>
      </w:r>
    </w:p>
    <w:p w14:paraId="3702ABFB" w14:textId="7C8C883C" w:rsidR="00184F3B" w:rsidRPr="004E2303" w:rsidRDefault="00184F3B" w:rsidP="007938CD">
      <w:pPr>
        <w:jc w:val="both"/>
        <w:rPr>
          <w:rFonts w:ascii="Moderat" w:hAnsi="Moderat"/>
          <w:lang w:val="en-GB"/>
        </w:rPr>
      </w:pPr>
    </w:p>
    <w:p w14:paraId="2F8026B6" w14:textId="617B30CA" w:rsidR="0097222D" w:rsidRPr="004E2303" w:rsidRDefault="0097222D" w:rsidP="007938CD">
      <w:pPr>
        <w:jc w:val="both"/>
        <w:rPr>
          <w:rFonts w:ascii="Moderat" w:hAnsi="Moderat"/>
          <w:lang w:val="en-GB"/>
        </w:rPr>
      </w:pPr>
      <w:r w:rsidRPr="004E2303">
        <w:rPr>
          <w:rFonts w:ascii="Moderat" w:hAnsi="Moderat"/>
          <w:b/>
          <w:bCs/>
          <w:lang w:val="en-GB"/>
        </w:rPr>
        <w:t xml:space="preserve">Juan Ignacio Sanz, CEO of </w:t>
      </w:r>
      <w:proofErr w:type="spellStart"/>
      <w:r w:rsidRPr="004E2303">
        <w:rPr>
          <w:rFonts w:ascii="Moderat" w:hAnsi="Moderat"/>
          <w:b/>
          <w:bCs/>
          <w:lang w:val="en-GB"/>
        </w:rPr>
        <w:t>Ibermática</w:t>
      </w:r>
      <w:proofErr w:type="spellEnd"/>
      <w:r w:rsidRPr="004E2303">
        <w:rPr>
          <w:rFonts w:ascii="Moderat" w:hAnsi="Moderat"/>
          <w:b/>
          <w:bCs/>
          <w:lang w:val="en-GB"/>
        </w:rPr>
        <w:t>,</w:t>
      </w:r>
      <w:r w:rsidRPr="004E2303">
        <w:rPr>
          <w:rFonts w:ascii="Moderat" w:hAnsi="Moderat"/>
          <w:lang w:val="en-GB"/>
        </w:rPr>
        <w:t xml:space="preserve"> added that “</w:t>
      </w:r>
      <w:proofErr w:type="spellStart"/>
      <w:r w:rsidRPr="004E2303">
        <w:rPr>
          <w:rFonts w:ascii="Moderat" w:hAnsi="Moderat"/>
          <w:lang w:val="en-GB"/>
        </w:rPr>
        <w:t>Ibermática</w:t>
      </w:r>
      <w:proofErr w:type="spellEnd"/>
      <w:r w:rsidRPr="004E2303">
        <w:rPr>
          <w:rFonts w:ascii="Moderat" w:hAnsi="Moderat"/>
          <w:lang w:val="en-GB"/>
        </w:rPr>
        <w:t xml:space="preserve"> will make a qualitative leap forward by joining a solid and expanding business project, with important commercial synergies and a very promising professional </w:t>
      </w:r>
      <w:r w:rsidR="005A5831" w:rsidRPr="004E2303">
        <w:rPr>
          <w:rFonts w:ascii="Moderat" w:hAnsi="Moderat"/>
          <w:lang w:val="en-GB"/>
        </w:rPr>
        <w:t>future</w:t>
      </w:r>
      <w:r w:rsidRPr="004E2303">
        <w:rPr>
          <w:rFonts w:ascii="Moderat" w:hAnsi="Moderat"/>
          <w:lang w:val="en-GB"/>
        </w:rPr>
        <w:t xml:space="preserve">. We will concentrate </w:t>
      </w:r>
      <w:r w:rsidR="004E2303" w:rsidRPr="004E2303">
        <w:rPr>
          <w:rFonts w:ascii="Moderat" w:hAnsi="Moderat"/>
          <w:lang w:val="en-GB"/>
        </w:rPr>
        <w:t>our</w:t>
      </w:r>
      <w:r w:rsidRPr="004E2303">
        <w:rPr>
          <w:rFonts w:ascii="Moderat" w:hAnsi="Moderat"/>
          <w:lang w:val="en-GB"/>
        </w:rPr>
        <w:t xml:space="preserve"> best technological talent, functional experience across different sectors </w:t>
      </w:r>
      <w:r w:rsidR="004E2303" w:rsidRPr="004E2303">
        <w:rPr>
          <w:rFonts w:ascii="Moderat" w:hAnsi="Moderat"/>
          <w:lang w:val="en-GB"/>
        </w:rPr>
        <w:t>and add</w:t>
      </w:r>
      <w:r w:rsidRPr="004E2303">
        <w:rPr>
          <w:rFonts w:ascii="Moderat" w:hAnsi="Moderat"/>
          <w:lang w:val="en-GB"/>
        </w:rPr>
        <w:t xml:space="preserve"> innovation potential”.</w:t>
      </w:r>
    </w:p>
    <w:p w14:paraId="414093CB" w14:textId="77777777" w:rsidR="0097222D" w:rsidRPr="004E2303" w:rsidRDefault="0097222D" w:rsidP="007938CD">
      <w:pPr>
        <w:jc w:val="both"/>
        <w:rPr>
          <w:rFonts w:ascii="Moderat" w:hAnsi="Moderat"/>
          <w:lang w:val="en-GB"/>
        </w:rPr>
      </w:pPr>
    </w:p>
    <w:p w14:paraId="36534DA6" w14:textId="784C2F17" w:rsidR="00184F3B" w:rsidRDefault="00041E1F" w:rsidP="007938CD">
      <w:pPr>
        <w:jc w:val="both"/>
        <w:rPr>
          <w:rFonts w:ascii="Moderat" w:hAnsi="Moderat"/>
          <w:lang w:val="en-GB"/>
        </w:rPr>
      </w:pPr>
      <w:r w:rsidRPr="004E2303">
        <w:rPr>
          <w:rFonts w:ascii="Moderat" w:hAnsi="Moderat"/>
          <w:lang w:val="en-GB"/>
        </w:rPr>
        <w:t xml:space="preserve">For this transaction, </w:t>
      </w:r>
      <w:proofErr w:type="spellStart"/>
      <w:r w:rsidR="00184F3B" w:rsidRPr="004E2303">
        <w:rPr>
          <w:rFonts w:ascii="Moderat" w:hAnsi="Moderat"/>
          <w:lang w:val="en-GB"/>
        </w:rPr>
        <w:t>Ayesa</w:t>
      </w:r>
      <w:proofErr w:type="spellEnd"/>
      <w:r w:rsidR="00184F3B" w:rsidRPr="004E2303">
        <w:rPr>
          <w:rFonts w:ascii="Moderat" w:hAnsi="Moderat"/>
          <w:lang w:val="en-GB"/>
        </w:rPr>
        <w:t xml:space="preserve"> was </w:t>
      </w:r>
      <w:r w:rsidRPr="004E2303">
        <w:rPr>
          <w:rFonts w:ascii="Moderat" w:hAnsi="Moderat"/>
          <w:lang w:val="en-GB"/>
        </w:rPr>
        <w:t xml:space="preserve">supported </w:t>
      </w:r>
      <w:r w:rsidR="00184F3B" w:rsidRPr="004E2303">
        <w:rPr>
          <w:rFonts w:ascii="Moderat" w:hAnsi="Moderat"/>
          <w:lang w:val="en-GB"/>
        </w:rPr>
        <w:t xml:space="preserve">by </w:t>
      </w:r>
      <w:proofErr w:type="spellStart"/>
      <w:r w:rsidR="00184F3B" w:rsidRPr="004E2303">
        <w:rPr>
          <w:rFonts w:ascii="Moderat" w:hAnsi="Moderat"/>
          <w:lang w:val="en-GB"/>
        </w:rPr>
        <w:t>Arcano</w:t>
      </w:r>
      <w:proofErr w:type="spellEnd"/>
      <w:r w:rsidR="00184F3B" w:rsidRPr="004E2303">
        <w:rPr>
          <w:rFonts w:ascii="Moderat" w:hAnsi="Moderat"/>
          <w:lang w:val="en-GB"/>
        </w:rPr>
        <w:t xml:space="preserve"> as a financial adviser, Houlihan Lokey as a debt adviser, and Pérez-</w:t>
      </w:r>
      <w:proofErr w:type="spellStart"/>
      <w:r w:rsidR="00184F3B" w:rsidRPr="004E2303">
        <w:rPr>
          <w:rFonts w:ascii="Moderat" w:hAnsi="Moderat"/>
          <w:lang w:val="en-GB"/>
        </w:rPr>
        <w:t>Llorca</w:t>
      </w:r>
      <w:proofErr w:type="spellEnd"/>
      <w:r w:rsidR="00184F3B" w:rsidRPr="004E2303">
        <w:rPr>
          <w:rFonts w:ascii="Moderat" w:hAnsi="Moderat"/>
          <w:lang w:val="en-GB"/>
        </w:rPr>
        <w:t xml:space="preserve"> as a legal adviser.</w:t>
      </w:r>
      <w:r w:rsidR="0097222D" w:rsidRPr="004E2303">
        <w:rPr>
          <w:rFonts w:ascii="Moderat" w:hAnsi="Moderat"/>
          <w:lang w:val="en-GB"/>
        </w:rPr>
        <w:t xml:space="preserve"> The shareholders of </w:t>
      </w:r>
      <w:proofErr w:type="spellStart"/>
      <w:r w:rsidR="0097222D" w:rsidRPr="004E2303">
        <w:rPr>
          <w:rFonts w:ascii="Moderat" w:hAnsi="Moderat"/>
          <w:lang w:val="en-GB"/>
        </w:rPr>
        <w:t>Ibermática</w:t>
      </w:r>
      <w:proofErr w:type="spellEnd"/>
      <w:r w:rsidR="00407AA1" w:rsidRPr="004E2303">
        <w:rPr>
          <w:rFonts w:ascii="Moderat" w:hAnsi="Moderat"/>
          <w:lang w:val="en-GB"/>
        </w:rPr>
        <w:t xml:space="preserve"> were supported by EY for the preparation of vendor DD reports, by Deloitte as financial adviser and Linklaters as legal adviser.</w:t>
      </w:r>
    </w:p>
    <w:p w14:paraId="1DB770F4" w14:textId="21751430" w:rsidR="00746967" w:rsidRDefault="00746967" w:rsidP="007938CD">
      <w:pPr>
        <w:jc w:val="both"/>
        <w:rPr>
          <w:rFonts w:ascii="Moderat" w:hAnsi="Moderat"/>
          <w:lang w:val="en-GB"/>
        </w:rPr>
      </w:pPr>
    </w:p>
    <w:p w14:paraId="08FD67A3" w14:textId="16AE96BF" w:rsidR="00746967" w:rsidRPr="00746967" w:rsidRDefault="00746967" w:rsidP="00746967">
      <w:pPr>
        <w:pStyle w:val="CartaFirma"/>
        <w:tabs>
          <w:tab w:val="clear" w:pos="1070"/>
          <w:tab w:val="left" w:pos="360"/>
        </w:tabs>
        <w:spacing w:after="240"/>
        <w:ind w:left="11"/>
        <w:jc w:val="both"/>
        <w:rPr>
          <w:rFonts w:ascii="Moderat" w:hAnsi="Moderat" w:cs="Arial"/>
          <w:lang w:val="en-GB"/>
        </w:rPr>
      </w:pPr>
      <w:r w:rsidRPr="00746967">
        <w:rPr>
          <w:rFonts w:ascii="Moderat" w:hAnsi="Moderat" w:cs="Segoe UI"/>
          <w:b/>
          <w:bCs/>
          <w:shd w:val="clear" w:color="auto" w:fill="FFFFFF"/>
        </w:rPr>
        <w:t xml:space="preserve">Michael Looby, </w:t>
      </w:r>
      <w:proofErr w:type="gramStart"/>
      <w:r w:rsidRPr="00746967">
        <w:rPr>
          <w:rFonts w:ascii="Moderat" w:hAnsi="Moderat" w:cs="Segoe UI"/>
          <w:b/>
          <w:bCs/>
          <w:shd w:val="clear" w:color="auto" w:fill="FFFFFF"/>
        </w:rPr>
        <w:t>Director</w:t>
      </w:r>
      <w:proofErr w:type="gramEnd"/>
      <w:r w:rsidRPr="00746967">
        <w:rPr>
          <w:rFonts w:ascii="Moderat" w:hAnsi="Moderat" w:cs="Segoe UI"/>
          <w:b/>
          <w:bCs/>
          <w:shd w:val="clear" w:color="auto" w:fill="FFFFFF"/>
        </w:rPr>
        <w:t xml:space="preserve"> at </w:t>
      </w:r>
      <w:proofErr w:type="spellStart"/>
      <w:r w:rsidRPr="00746967">
        <w:rPr>
          <w:rFonts w:ascii="Moderat" w:hAnsi="Moderat" w:cs="Segoe UI"/>
          <w:b/>
          <w:bCs/>
          <w:shd w:val="clear" w:color="auto" w:fill="FFFFFF"/>
        </w:rPr>
        <w:t>Byrnelooby</w:t>
      </w:r>
      <w:proofErr w:type="spellEnd"/>
      <w:r>
        <w:rPr>
          <w:rFonts w:ascii="Moderat" w:hAnsi="Moderat" w:cs="Segoe UI"/>
          <w:b/>
          <w:bCs/>
          <w:shd w:val="clear" w:color="auto" w:fill="FFFFFF"/>
        </w:rPr>
        <w:t xml:space="preserve">, </w:t>
      </w:r>
      <w:proofErr w:type="spellStart"/>
      <w:r>
        <w:rPr>
          <w:rFonts w:ascii="Moderat" w:hAnsi="Moderat" w:cs="Segoe UI"/>
          <w:b/>
          <w:bCs/>
          <w:shd w:val="clear" w:color="auto" w:fill="FFFFFF"/>
        </w:rPr>
        <w:t>An</w:t>
      </w:r>
      <w:proofErr w:type="spellEnd"/>
      <w:r>
        <w:rPr>
          <w:rFonts w:ascii="Moderat" w:hAnsi="Moderat" w:cs="Segoe UI"/>
          <w:b/>
          <w:bCs/>
          <w:shd w:val="clear" w:color="auto" w:fill="FFFFFF"/>
        </w:rPr>
        <w:t xml:space="preserve"> Ayesa Company</w:t>
      </w:r>
      <w:r w:rsidRPr="00746967">
        <w:rPr>
          <w:rFonts w:ascii="Moderat" w:hAnsi="Moderat" w:cs="Segoe UI"/>
          <w:b/>
          <w:bCs/>
          <w:shd w:val="clear" w:color="auto" w:fill="FFFFFF"/>
        </w:rPr>
        <w:t xml:space="preserve"> </w:t>
      </w:r>
      <w:proofErr w:type="spellStart"/>
      <w:r w:rsidRPr="00746967">
        <w:rPr>
          <w:rFonts w:ascii="Moderat" w:hAnsi="Moderat" w:cs="Segoe UI"/>
          <w:b/>
          <w:bCs/>
          <w:shd w:val="clear" w:color="auto" w:fill="FFFFFF"/>
        </w:rPr>
        <w:t>commented</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This</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is</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very</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exciting</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news</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for</w:t>
      </w:r>
      <w:proofErr w:type="spellEnd"/>
      <w:r w:rsidRPr="00746967">
        <w:rPr>
          <w:rFonts w:ascii="Moderat" w:hAnsi="Moderat" w:cs="Segoe UI"/>
          <w:shd w:val="clear" w:color="auto" w:fill="FFFFFF"/>
        </w:rPr>
        <w:t xml:space="preserve"> AYESA, </w:t>
      </w:r>
      <w:proofErr w:type="spellStart"/>
      <w:r w:rsidRPr="00746967">
        <w:rPr>
          <w:rFonts w:ascii="Moderat" w:hAnsi="Moderat" w:cs="Segoe UI"/>
          <w:shd w:val="clear" w:color="auto" w:fill="FFFFFF"/>
        </w:rPr>
        <w:t>this</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complements</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our</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technological</w:t>
      </w:r>
      <w:proofErr w:type="spellEnd"/>
      <w:r w:rsidRPr="00746967">
        <w:rPr>
          <w:rFonts w:ascii="Moderat" w:hAnsi="Moderat" w:cs="Segoe UI"/>
          <w:shd w:val="clear" w:color="auto" w:fill="FFFFFF"/>
        </w:rPr>
        <w:t xml:space="preserve"> and </w:t>
      </w:r>
      <w:proofErr w:type="spellStart"/>
      <w:r w:rsidRPr="00746967">
        <w:rPr>
          <w:rFonts w:ascii="Moderat" w:hAnsi="Moderat" w:cs="Segoe UI"/>
          <w:shd w:val="clear" w:color="auto" w:fill="FFFFFF"/>
        </w:rPr>
        <w:t>engineering</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services</w:t>
      </w:r>
      <w:proofErr w:type="spellEnd"/>
      <w:r w:rsidRPr="00746967">
        <w:rPr>
          <w:rFonts w:ascii="Moderat" w:hAnsi="Moderat" w:cs="Segoe UI"/>
          <w:shd w:val="clear" w:color="auto" w:fill="FFFFFF"/>
        </w:rPr>
        <w:t xml:space="preserve"> and </w:t>
      </w:r>
      <w:proofErr w:type="spellStart"/>
      <w:r w:rsidRPr="00746967">
        <w:rPr>
          <w:rFonts w:ascii="Moderat" w:hAnsi="Moderat" w:cs="Segoe UI"/>
          <w:shd w:val="clear" w:color="auto" w:fill="FFFFFF"/>
        </w:rPr>
        <w:t>allows</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us</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to</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further</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support</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ouclient’sts</w:t>
      </w:r>
      <w:proofErr w:type="spellEnd"/>
      <w:r w:rsidRPr="00746967">
        <w:rPr>
          <w:rFonts w:ascii="Moderat" w:hAnsi="Moderat" w:cs="Segoe UI"/>
          <w:shd w:val="clear" w:color="auto" w:fill="FFFFFF"/>
        </w:rPr>
        <w:t xml:space="preserve"> digital </w:t>
      </w:r>
      <w:proofErr w:type="spellStart"/>
      <w:r w:rsidRPr="00746967">
        <w:rPr>
          <w:rFonts w:ascii="Moderat" w:hAnsi="Moderat" w:cs="Segoe UI"/>
          <w:shd w:val="clear" w:color="auto" w:fill="FFFFFF"/>
        </w:rPr>
        <w:t>transformation</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projects</w:t>
      </w:r>
      <w:proofErr w:type="spellEnd"/>
      <w:r w:rsidRPr="00746967">
        <w:rPr>
          <w:rFonts w:ascii="Moderat" w:hAnsi="Moderat" w:cs="Segoe UI"/>
          <w:shd w:val="clear" w:color="auto" w:fill="FFFFFF"/>
        </w:rPr>
        <w:t xml:space="preserve">. </w:t>
      </w:r>
      <w:proofErr w:type="spellStart"/>
      <w:r w:rsidRPr="00746967">
        <w:rPr>
          <w:rFonts w:ascii="Moderat" w:hAnsi="Moderat" w:cs="Segoe UI"/>
          <w:shd w:val="clear" w:color="auto" w:fill="FFFFFF"/>
        </w:rPr>
        <w:t>Interesting</w:t>
      </w:r>
      <w:proofErr w:type="spellEnd"/>
      <w:r w:rsidRPr="00746967">
        <w:rPr>
          <w:rFonts w:ascii="Moderat" w:hAnsi="Moderat" w:cs="Segoe UI"/>
          <w:shd w:val="clear" w:color="auto" w:fill="FFFFFF"/>
        </w:rPr>
        <w:t xml:space="preserve"> times </w:t>
      </w:r>
      <w:proofErr w:type="spellStart"/>
      <w:r w:rsidRPr="00746967">
        <w:rPr>
          <w:rFonts w:ascii="Moderat" w:hAnsi="Moderat" w:cs="Segoe UI"/>
          <w:shd w:val="clear" w:color="auto" w:fill="FFFFFF"/>
        </w:rPr>
        <w:t>ahead</w:t>
      </w:r>
      <w:proofErr w:type="spellEnd"/>
      <w:r w:rsidRPr="00746967">
        <w:rPr>
          <w:rFonts w:ascii="Moderat" w:hAnsi="Moderat" w:cs="Segoe UI"/>
          <w:shd w:val="clear" w:color="auto" w:fill="FFFFFF"/>
        </w:rPr>
        <w:t>.”</w:t>
      </w:r>
    </w:p>
    <w:p w14:paraId="23943D39" w14:textId="77777777" w:rsidR="00746967" w:rsidRPr="004E2303" w:rsidRDefault="00746967" w:rsidP="007938CD">
      <w:pPr>
        <w:jc w:val="both"/>
        <w:rPr>
          <w:rFonts w:ascii="Moderat" w:hAnsi="Moderat"/>
          <w:lang w:val="en-GB"/>
        </w:rPr>
      </w:pPr>
    </w:p>
    <w:p w14:paraId="73732A84" w14:textId="77777777" w:rsidR="008E633B" w:rsidRPr="004E2303" w:rsidRDefault="008E633B" w:rsidP="007938CD">
      <w:pPr>
        <w:jc w:val="both"/>
        <w:rPr>
          <w:rFonts w:ascii="Moderat" w:hAnsi="Moderat"/>
          <w:lang w:val="en-GB"/>
        </w:rPr>
      </w:pPr>
    </w:p>
    <w:p w14:paraId="2432FBFF" w14:textId="77777777" w:rsidR="008E633B" w:rsidRPr="004E2303" w:rsidRDefault="008E633B" w:rsidP="007938CD">
      <w:pPr>
        <w:jc w:val="both"/>
        <w:rPr>
          <w:rFonts w:ascii="Moderat" w:hAnsi="Moderat"/>
          <w:b/>
          <w:lang w:val="en-GB"/>
        </w:rPr>
      </w:pPr>
      <w:r w:rsidRPr="004E2303">
        <w:rPr>
          <w:rFonts w:ascii="Moderat" w:hAnsi="Moderat"/>
          <w:b/>
          <w:lang w:val="en-GB"/>
        </w:rPr>
        <w:t>Advanced technology capabilities</w:t>
      </w:r>
    </w:p>
    <w:p w14:paraId="52FA2ACB" w14:textId="77777777" w:rsidR="008E633B" w:rsidRPr="004E2303" w:rsidRDefault="008E633B" w:rsidP="007938CD">
      <w:pPr>
        <w:jc w:val="both"/>
        <w:rPr>
          <w:rFonts w:ascii="Moderat" w:hAnsi="Moderat"/>
          <w:lang w:val="en-GB"/>
        </w:rPr>
      </w:pPr>
    </w:p>
    <w:p w14:paraId="6248A0AF" w14:textId="04446FF7" w:rsidR="008E633B" w:rsidRPr="004E2303" w:rsidRDefault="008E633B" w:rsidP="007938CD">
      <w:pPr>
        <w:jc w:val="both"/>
        <w:rPr>
          <w:rFonts w:ascii="Moderat" w:hAnsi="Moderat"/>
          <w:lang w:val="en-GB"/>
        </w:rPr>
      </w:pPr>
      <w:r w:rsidRPr="004E2303">
        <w:rPr>
          <w:rFonts w:ascii="Moderat" w:hAnsi="Moderat"/>
          <w:lang w:val="en-GB"/>
        </w:rPr>
        <w:t xml:space="preserve">The </w:t>
      </w:r>
      <w:r w:rsidR="00FB54EC" w:rsidRPr="004E2303">
        <w:rPr>
          <w:rFonts w:ascii="Moderat" w:hAnsi="Moderat"/>
          <w:lang w:val="en-GB"/>
        </w:rPr>
        <w:t>transaction</w:t>
      </w:r>
      <w:r w:rsidRPr="004E2303">
        <w:rPr>
          <w:rFonts w:ascii="Moderat" w:hAnsi="Moderat"/>
          <w:lang w:val="en-GB"/>
        </w:rPr>
        <w:t xml:space="preserve"> will create a group with advanced technological capabilities and broad sector penetration, as well as </w:t>
      </w:r>
      <w:r w:rsidR="004E2303" w:rsidRPr="004E2303">
        <w:rPr>
          <w:rFonts w:ascii="Moderat" w:hAnsi="Moderat"/>
          <w:lang w:val="en-GB"/>
        </w:rPr>
        <w:t xml:space="preserve">a strong </w:t>
      </w:r>
      <w:r w:rsidRPr="004E2303">
        <w:rPr>
          <w:rFonts w:ascii="Moderat" w:hAnsi="Moderat"/>
          <w:lang w:val="en-GB"/>
        </w:rPr>
        <w:t>presence</w:t>
      </w:r>
      <w:r w:rsidR="007F3629" w:rsidRPr="004E2303">
        <w:rPr>
          <w:rFonts w:ascii="Moderat" w:hAnsi="Moderat"/>
          <w:lang w:val="en-GB"/>
        </w:rPr>
        <w:t xml:space="preserve"> across Spain</w:t>
      </w:r>
      <w:r w:rsidRPr="004E2303">
        <w:rPr>
          <w:rFonts w:ascii="Moderat" w:hAnsi="Moderat"/>
          <w:lang w:val="en-GB"/>
        </w:rPr>
        <w:t xml:space="preserve">. The two companies offer a highly complementary profile </w:t>
      </w:r>
      <w:r w:rsidR="004E2303" w:rsidRPr="004E2303">
        <w:rPr>
          <w:rFonts w:ascii="Moderat" w:hAnsi="Moderat"/>
          <w:lang w:val="en-GB"/>
        </w:rPr>
        <w:t>on these parameters</w:t>
      </w:r>
      <w:r w:rsidRPr="004E2303">
        <w:rPr>
          <w:rFonts w:ascii="Moderat" w:hAnsi="Moderat"/>
          <w:lang w:val="en-GB"/>
        </w:rPr>
        <w:t xml:space="preserve">. </w:t>
      </w:r>
    </w:p>
    <w:p w14:paraId="17494BD8" w14:textId="77777777" w:rsidR="008E633B" w:rsidRPr="004E2303" w:rsidRDefault="008E633B" w:rsidP="007938CD">
      <w:pPr>
        <w:jc w:val="both"/>
        <w:rPr>
          <w:rFonts w:ascii="Moderat" w:hAnsi="Moderat"/>
          <w:lang w:val="en-GB"/>
        </w:rPr>
      </w:pPr>
    </w:p>
    <w:p w14:paraId="71EF5104" w14:textId="7DEC213C" w:rsidR="008E633B" w:rsidRPr="004E2303" w:rsidRDefault="008E633B" w:rsidP="007938CD">
      <w:pPr>
        <w:jc w:val="both"/>
        <w:rPr>
          <w:rFonts w:ascii="Moderat" w:hAnsi="Moderat"/>
          <w:lang w:val="en-GB"/>
        </w:rPr>
      </w:pPr>
      <w:r w:rsidRPr="004E2303">
        <w:rPr>
          <w:rFonts w:ascii="Moderat" w:hAnsi="Moderat"/>
          <w:lang w:val="en-GB"/>
        </w:rPr>
        <w:t xml:space="preserve">In terms of </w:t>
      </w:r>
      <w:r w:rsidR="004E2303" w:rsidRPr="004E2303">
        <w:rPr>
          <w:rFonts w:ascii="Moderat" w:hAnsi="Moderat"/>
          <w:lang w:val="en-GB"/>
        </w:rPr>
        <w:t>the service</w:t>
      </w:r>
      <w:r w:rsidRPr="004E2303">
        <w:rPr>
          <w:rFonts w:ascii="Moderat" w:hAnsi="Moderat"/>
          <w:lang w:val="en-GB"/>
        </w:rPr>
        <w:t xml:space="preserve"> offering, the group </w:t>
      </w:r>
      <w:r w:rsidR="004E2303" w:rsidRPr="004E2303">
        <w:rPr>
          <w:rFonts w:ascii="Moderat" w:hAnsi="Moderat"/>
          <w:lang w:val="en-GB"/>
        </w:rPr>
        <w:t>adds to capabilities in</w:t>
      </w:r>
      <w:r w:rsidRPr="004E2303">
        <w:rPr>
          <w:rFonts w:ascii="Moderat" w:hAnsi="Moderat"/>
          <w:lang w:val="en-GB"/>
        </w:rPr>
        <w:t xml:space="preserve"> artificial intelligence, data analytics, process automation and robotics, as well as cloud-native application development. It also </w:t>
      </w:r>
      <w:r w:rsidR="004E2303" w:rsidRPr="004E2303">
        <w:rPr>
          <w:rFonts w:ascii="Moderat" w:hAnsi="Moderat"/>
          <w:lang w:val="en-GB"/>
        </w:rPr>
        <w:t>holds</w:t>
      </w:r>
      <w:r w:rsidRPr="004E2303">
        <w:rPr>
          <w:rFonts w:ascii="Moderat" w:hAnsi="Moderat"/>
          <w:lang w:val="en-GB"/>
        </w:rPr>
        <w:t xml:space="preserve"> a privileged position in terms of the number of SAP-certified consultants and </w:t>
      </w:r>
      <w:r w:rsidR="004E2303" w:rsidRPr="004E2303">
        <w:rPr>
          <w:rFonts w:ascii="Moderat" w:hAnsi="Moderat"/>
          <w:lang w:val="en-GB"/>
        </w:rPr>
        <w:t>undertaking</w:t>
      </w:r>
      <w:r w:rsidRPr="004E2303">
        <w:rPr>
          <w:rFonts w:ascii="Moderat" w:hAnsi="Moderat"/>
          <w:lang w:val="en-GB"/>
        </w:rPr>
        <w:t xml:space="preserve"> large-scale projects </w:t>
      </w:r>
      <w:r w:rsidRPr="004E2303">
        <w:rPr>
          <w:rFonts w:ascii="Moderat" w:hAnsi="Moderat"/>
          <w:lang w:val="en-GB"/>
        </w:rPr>
        <w:lastRenderedPageBreak/>
        <w:t xml:space="preserve">to migrate data centres to multi-cloud environments. In addition, the combination will position the new organisation as a benchmark provider of technology services for energy and </w:t>
      </w:r>
      <w:r w:rsidR="004E2303" w:rsidRPr="004E2303">
        <w:rPr>
          <w:rFonts w:ascii="Moderat" w:hAnsi="Moderat"/>
          <w:lang w:val="en-GB"/>
        </w:rPr>
        <w:t>utility</w:t>
      </w:r>
      <w:r w:rsidRPr="004E2303">
        <w:rPr>
          <w:rFonts w:ascii="Moderat" w:hAnsi="Moderat"/>
          <w:lang w:val="en-GB"/>
        </w:rPr>
        <w:t xml:space="preserve"> companies and public </w:t>
      </w:r>
      <w:r w:rsidR="004E2303" w:rsidRPr="004E2303">
        <w:rPr>
          <w:rFonts w:ascii="Moderat" w:hAnsi="Moderat"/>
          <w:lang w:val="en-GB"/>
        </w:rPr>
        <w:t xml:space="preserve">sector </w:t>
      </w:r>
      <w:r w:rsidRPr="004E2303">
        <w:rPr>
          <w:rFonts w:ascii="Moderat" w:hAnsi="Moderat"/>
          <w:lang w:val="en-GB"/>
        </w:rPr>
        <w:t>administrations</w:t>
      </w:r>
      <w:r w:rsidR="007F3629" w:rsidRPr="004E2303">
        <w:rPr>
          <w:rFonts w:ascii="Moderat" w:hAnsi="Moderat"/>
          <w:lang w:val="en-GB"/>
        </w:rPr>
        <w:t xml:space="preserve"> </w:t>
      </w:r>
      <w:r w:rsidR="004E2303" w:rsidRPr="004E2303">
        <w:rPr>
          <w:rFonts w:ascii="Moderat" w:hAnsi="Moderat"/>
          <w:lang w:val="en-GB"/>
        </w:rPr>
        <w:t>throughout</w:t>
      </w:r>
      <w:r w:rsidR="007F3629" w:rsidRPr="004E2303">
        <w:rPr>
          <w:rFonts w:ascii="Moderat" w:hAnsi="Moderat"/>
          <w:lang w:val="en-GB"/>
        </w:rPr>
        <w:t xml:space="preserve"> Spain</w:t>
      </w:r>
      <w:r w:rsidRPr="004E2303">
        <w:rPr>
          <w:rFonts w:ascii="Moderat" w:hAnsi="Moderat"/>
          <w:lang w:val="en-GB"/>
        </w:rPr>
        <w:t>.</w:t>
      </w:r>
    </w:p>
    <w:p w14:paraId="05040576" w14:textId="77777777" w:rsidR="008E633B" w:rsidRPr="004E2303" w:rsidRDefault="008E633B" w:rsidP="007938CD">
      <w:pPr>
        <w:jc w:val="both"/>
        <w:rPr>
          <w:rFonts w:ascii="Moderat" w:hAnsi="Moderat"/>
          <w:lang w:val="en-GB"/>
        </w:rPr>
      </w:pPr>
    </w:p>
    <w:p w14:paraId="06522EDA" w14:textId="17ED3EF8" w:rsidR="008E633B" w:rsidRPr="004E2303" w:rsidRDefault="008E633B" w:rsidP="007938CD">
      <w:pPr>
        <w:jc w:val="both"/>
        <w:rPr>
          <w:rFonts w:ascii="Moderat" w:hAnsi="Moderat"/>
          <w:lang w:val="en-GB"/>
        </w:rPr>
      </w:pPr>
      <w:r w:rsidRPr="004E2303">
        <w:rPr>
          <w:rFonts w:ascii="Moderat" w:hAnsi="Moderat"/>
          <w:lang w:val="en-GB"/>
        </w:rPr>
        <w:t xml:space="preserve">Internationally, </w:t>
      </w:r>
      <w:proofErr w:type="spellStart"/>
      <w:r w:rsidR="004E2303" w:rsidRPr="004E2303">
        <w:rPr>
          <w:rFonts w:ascii="Moderat" w:hAnsi="Moderat"/>
          <w:lang w:val="en-GB"/>
        </w:rPr>
        <w:t>Ayesa</w:t>
      </w:r>
      <w:proofErr w:type="spellEnd"/>
      <w:r w:rsidR="004E2303" w:rsidRPr="004E2303">
        <w:rPr>
          <w:rFonts w:ascii="Moderat" w:hAnsi="Moderat"/>
          <w:lang w:val="en-GB"/>
        </w:rPr>
        <w:t xml:space="preserve"> will hold</w:t>
      </w:r>
      <w:r w:rsidRPr="004E2303">
        <w:rPr>
          <w:rFonts w:ascii="Moderat" w:hAnsi="Moderat"/>
          <w:lang w:val="en-GB"/>
        </w:rPr>
        <w:t xml:space="preserve"> commercial and operational network</w:t>
      </w:r>
      <w:r w:rsidR="004E2303" w:rsidRPr="004E2303">
        <w:rPr>
          <w:rFonts w:ascii="Moderat" w:hAnsi="Moderat"/>
          <w:lang w:val="en-GB"/>
        </w:rPr>
        <w:t>s</w:t>
      </w:r>
      <w:r w:rsidRPr="004E2303">
        <w:rPr>
          <w:rFonts w:ascii="Moderat" w:hAnsi="Moderat"/>
          <w:lang w:val="en-GB"/>
        </w:rPr>
        <w:t xml:space="preserve"> in 22 countries. Existing synergies are expected to boost the business significantly, providing a highly competitive offer to tackle end-to-end technology projects with a focus on the combination of technologies, </w:t>
      </w:r>
      <w:proofErr w:type="gramStart"/>
      <w:r w:rsidRPr="004E2303">
        <w:rPr>
          <w:rFonts w:ascii="Moderat" w:hAnsi="Moderat"/>
          <w:lang w:val="en-GB"/>
        </w:rPr>
        <w:t>experience</w:t>
      </w:r>
      <w:proofErr w:type="gramEnd"/>
      <w:r w:rsidRPr="004E2303">
        <w:rPr>
          <w:rFonts w:ascii="Moderat" w:hAnsi="Moderat"/>
          <w:lang w:val="en-GB"/>
        </w:rPr>
        <w:t xml:space="preserve"> and functional knowledge.</w:t>
      </w:r>
    </w:p>
    <w:p w14:paraId="19DC1067" w14:textId="77777777" w:rsidR="008E633B" w:rsidRPr="004E2303" w:rsidRDefault="008E633B" w:rsidP="007938CD">
      <w:pPr>
        <w:jc w:val="both"/>
        <w:rPr>
          <w:rFonts w:ascii="Moderat" w:hAnsi="Moderat"/>
          <w:lang w:val="en-GB"/>
        </w:rPr>
      </w:pPr>
    </w:p>
    <w:p w14:paraId="2A6E0388" w14:textId="77777777" w:rsidR="008E633B" w:rsidRPr="004E2303" w:rsidRDefault="008E633B" w:rsidP="007938CD">
      <w:pPr>
        <w:jc w:val="both"/>
        <w:rPr>
          <w:rFonts w:ascii="Moderat" w:hAnsi="Moderat"/>
          <w:lang w:val="en-GB"/>
        </w:rPr>
      </w:pPr>
    </w:p>
    <w:p w14:paraId="65E736D9" w14:textId="7AA9A73C" w:rsidR="00DC5592" w:rsidRPr="004E2303" w:rsidRDefault="00DC5592" w:rsidP="007938CD">
      <w:pPr>
        <w:jc w:val="both"/>
        <w:rPr>
          <w:rFonts w:ascii="Moderat" w:hAnsi="Moderat"/>
          <w:b/>
          <w:lang w:val="en-GB"/>
        </w:rPr>
      </w:pPr>
      <w:proofErr w:type="spellStart"/>
      <w:r w:rsidRPr="004E2303">
        <w:rPr>
          <w:rFonts w:ascii="Moderat" w:hAnsi="Moderat"/>
          <w:b/>
          <w:lang w:val="en-GB"/>
        </w:rPr>
        <w:t>Ibermática</w:t>
      </w:r>
      <w:proofErr w:type="spellEnd"/>
      <w:r w:rsidRPr="004E2303">
        <w:rPr>
          <w:rFonts w:ascii="Moderat" w:hAnsi="Moderat"/>
          <w:b/>
          <w:lang w:val="en-GB"/>
        </w:rPr>
        <w:t xml:space="preserve"> will keep its headquarters in Euskadi</w:t>
      </w:r>
    </w:p>
    <w:p w14:paraId="076C8293" w14:textId="72F05D50" w:rsidR="008E633B" w:rsidRPr="004E2303" w:rsidRDefault="008E633B" w:rsidP="007938CD">
      <w:pPr>
        <w:jc w:val="both"/>
        <w:rPr>
          <w:rFonts w:ascii="Moderat" w:hAnsi="Moderat"/>
          <w:lang w:val="en-GB"/>
        </w:rPr>
      </w:pPr>
      <w:r w:rsidRPr="004E2303">
        <w:rPr>
          <w:rFonts w:ascii="Moderat" w:hAnsi="Moderat"/>
          <w:lang w:val="en-GB"/>
        </w:rPr>
        <w:t xml:space="preserve">The integration of </w:t>
      </w:r>
      <w:proofErr w:type="spellStart"/>
      <w:r w:rsidRPr="004E2303">
        <w:rPr>
          <w:rFonts w:ascii="Moderat" w:hAnsi="Moderat"/>
          <w:lang w:val="en-GB"/>
        </w:rPr>
        <w:t>Ibermática</w:t>
      </w:r>
      <w:proofErr w:type="spellEnd"/>
      <w:r w:rsidRPr="004E2303">
        <w:rPr>
          <w:rFonts w:ascii="Moderat" w:hAnsi="Moderat"/>
          <w:lang w:val="en-GB"/>
        </w:rPr>
        <w:t xml:space="preserve"> into the group will consolidate its presence in the regions where it operates, maintaining its current headquarters in </w:t>
      </w:r>
      <w:r w:rsidR="00453AA6" w:rsidRPr="004E2303">
        <w:rPr>
          <w:rFonts w:ascii="Moderat" w:hAnsi="Moderat"/>
          <w:lang w:val="en-GB"/>
        </w:rPr>
        <w:t>Euskadi</w:t>
      </w:r>
      <w:r w:rsidRPr="004E2303">
        <w:rPr>
          <w:rFonts w:ascii="Moderat" w:hAnsi="Moderat"/>
          <w:lang w:val="en-GB"/>
        </w:rPr>
        <w:t xml:space="preserve">. In terms of employment, they will form one of the largest technology platforms in Spain, with more than 11,000 professionals </w:t>
      </w:r>
      <w:r w:rsidR="004E2303" w:rsidRPr="004E2303">
        <w:rPr>
          <w:rFonts w:ascii="Moderat" w:hAnsi="Moderat"/>
          <w:lang w:val="en-GB"/>
        </w:rPr>
        <w:t>specialising</w:t>
      </w:r>
      <w:r w:rsidRPr="004E2303">
        <w:rPr>
          <w:rFonts w:ascii="Moderat" w:hAnsi="Moderat"/>
          <w:lang w:val="en-GB"/>
        </w:rPr>
        <w:t xml:space="preserve"> in more than 70 disciplines. </w:t>
      </w:r>
    </w:p>
    <w:p w14:paraId="68DA043C" w14:textId="77777777" w:rsidR="008E633B" w:rsidRPr="004E2303" w:rsidRDefault="008E633B" w:rsidP="007938CD">
      <w:pPr>
        <w:jc w:val="both"/>
        <w:rPr>
          <w:rFonts w:ascii="Moderat" w:hAnsi="Moderat"/>
          <w:lang w:val="en-GB"/>
        </w:rPr>
      </w:pPr>
    </w:p>
    <w:p w14:paraId="0EE172E7" w14:textId="66763631" w:rsidR="008E633B" w:rsidRPr="004E2303" w:rsidRDefault="008E633B" w:rsidP="007938CD">
      <w:pPr>
        <w:jc w:val="both"/>
        <w:rPr>
          <w:rFonts w:ascii="Moderat" w:hAnsi="Moderat"/>
          <w:lang w:val="en-GB"/>
        </w:rPr>
      </w:pPr>
      <w:r w:rsidRPr="004E2303">
        <w:rPr>
          <w:rFonts w:ascii="Moderat" w:hAnsi="Moderat"/>
          <w:lang w:val="en-GB"/>
        </w:rPr>
        <w:t xml:space="preserve">At the same time, </w:t>
      </w:r>
      <w:proofErr w:type="spellStart"/>
      <w:r w:rsidRPr="004E2303">
        <w:rPr>
          <w:rFonts w:ascii="Moderat" w:hAnsi="Moderat"/>
          <w:lang w:val="en-GB"/>
        </w:rPr>
        <w:t>Ayesa</w:t>
      </w:r>
      <w:proofErr w:type="spellEnd"/>
      <w:r w:rsidRPr="004E2303">
        <w:rPr>
          <w:rFonts w:ascii="Moderat" w:hAnsi="Moderat"/>
          <w:lang w:val="en-GB"/>
        </w:rPr>
        <w:t xml:space="preserve"> will continue with its investment strategy. This </w:t>
      </w:r>
      <w:r w:rsidR="00B22997">
        <w:rPr>
          <w:rFonts w:ascii="Moderat" w:hAnsi="Moderat"/>
          <w:lang w:val="en-GB"/>
        </w:rPr>
        <w:t xml:space="preserve">new </w:t>
      </w:r>
      <w:r w:rsidR="00FB54EC" w:rsidRPr="004E2303">
        <w:rPr>
          <w:rFonts w:ascii="Moderat" w:hAnsi="Moderat"/>
          <w:lang w:val="en-GB"/>
        </w:rPr>
        <w:t>acquisition</w:t>
      </w:r>
      <w:r w:rsidRPr="004E2303">
        <w:rPr>
          <w:rFonts w:ascii="Moderat" w:hAnsi="Moderat"/>
          <w:lang w:val="en-GB"/>
        </w:rPr>
        <w:t xml:space="preserve"> </w:t>
      </w:r>
      <w:r w:rsidR="007B1B9D" w:rsidRPr="004E2303">
        <w:rPr>
          <w:rFonts w:ascii="Moderat" w:hAnsi="Moderat"/>
          <w:lang w:val="en-GB"/>
        </w:rPr>
        <w:t xml:space="preserve">would be </w:t>
      </w:r>
      <w:r w:rsidRPr="004E2303">
        <w:rPr>
          <w:rFonts w:ascii="Moderat" w:hAnsi="Moderat"/>
          <w:lang w:val="en-GB"/>
        </w:rPr>
        <w:t>the third to be carried out this year, following A&amp;M Capital Europe</w:t>
      </w:r>
      <w:r w:rsidR="00FB54EC" w:rsidRPr="004E2303">
        <w:rPr>
          <w:rFonts w:ascii="Moderat" w:hAnsi="Moderat"/>
          <w:lang w:val="en-GB"/>
        </w:rPr>
        <w:t xml:space="preserve">’s majority investment in </w:t>
      </w:r>
      <w:proofErr w:type="spellStart"/>
      <w:r w:rsidR="00FB54EC" w:rsidRPr="004E2303">
        <w:rPr>
          <w:rFonts w:ascii="Moderat" w:hAnsi="Moderat"/>
          <w:lang w:val="en-GB"/>
        </w:rPr>
        <w:t>Ayesa</w:t>
      </w:r>
      <w:proofErr w:type="spellEnd"/>
      <w:r w:rsidRPr="004E2303">
        <w:rPr>
          <w:rFonts w:ascii="Moderat" w:hAnsi="Moderat"/>
          <w:lang w:val="en-GB"/>
        </w:rPr>
        <w:t xml:space="preserve">. In this context, the group will </w:t>
      </w:r>
      <w:r w:rsidR="00B22997">
        <w:rPr>
          <w:rFonts w:ascii="Moderat" w:hAnsi="Moderat"/>
          <w:lang w:val="en-GB"/>
        </w:rPr>
        <w:t xml:space="preserve">research </w:t>
      </w:r>
      <w:r w:rsidRPr="004E2303">
        <w:rPr>
          <w:rFonts w:ascii="Moderat" w:hAnsi="Moderat"/>
          <w:lang w:val="en-GB"/>
        </w:rPr>
        <w:t xml:space="preserve">new </w:t>
      </w:r>
      <w:r w:rsidR="00B22997">
        <w:rPr>
          <w:rFonts w:ascii="Moderat" w:hAnsi="Moderat"/>
          <w:lang w:val="en-GB"/>
        </w:rPr>
        <w:t xml:space="preserve">channels </w:t>
      </w:r>
      <w:r w:rsidRPr="004E2303">
        <w:rPr>
          <w:rFonts w:ascii="Moderat" w:hAnsi="Moderat"/>
          <w:lang w:val="en-GB"/>
        </w:rPr>
        <w:t>to complement its technological and engineering services, both inside and outside Spain.</w:t>
      </w:r>
    </w:p>
    <w:p w14:paraId="7A01BA1E" w14:textId="77777777" w:rsidR="008E633B" w:rsidRPr="004E2303" w:rsidRDefault="008E633B" w:rsidP="007938CD">
      <w:pPr>
        <w:jc w:val="both"/>
        <w:rPr>
          <w:rFonts w:ascii="Moderat" w:hAnsi="Moderat"/>
          <w:lang w:val="en-GB"/>
        </w:rPr>
      </w:pPr>
    </w:p>
    <w:p w14:paraId="2F4E0590" w14:textId="77777777" w:rsidR="008E633B" w:rsidRPr="004E2303" w:rsidRDefault="008E633B" w:rsidP="007938CD">
      <w:pPr>
        <w:jc w:val="both"/>
        <w:rPr>
          <w:rFonts w:ascii="Moderat" w:hAnsi="Moderat"/>
          <w:lang w:val="en-GB"/>
        </w:rPr>
      </w:pPr>
    </w:p>
    <w:p w14:paraId="5F38381B" w14:textId="77777777" w:rsidR="008E633B" w:rsidRPr="004E2303" w:rsidRDefault="008E633B" w:rsidP="007938CD">
      <w:pPr>
        <w:jc w:val="both"/>
        <w:rPr>
          <w:rFonts w:ascii="Moderat" w:hAnsi="Moderat"/>
          <w:lang w:val="en-GB"/>
        </w:rPr>
      </w:pPr>
    </w:p>
    <w:p w14:paraId="0ACD5900" w14:textId="48B94D34" w:rsidR="008E633B" w:rsidRPr="004E2303" w:rsidRDefault="008E633B" w:rsidP="007938CD">
      <w:pPr>
        <w:jc w:val="both"/>
        <w:rPr>
          <w:rFonts w:ascii="Moderat" w:hAnsi="Moderat"/>
          <w:lang w:val="en-GB"/>
        </w:rPr>
      </w:pPr>
    </w:p>
    <w:p w14:paraId="02DC0BC7" w14:textId="77777777" w:rsidR="008E633B" w:rsidRPr="004E2303" w:rsidRDefault="008E633B" w:rsidP="007938CD">
      <w:pPr>
        <w:jc w:val="both"/>
        <w:rPr>
          <w:rFonts w:ascii="Moderat" w:hAnsi="Moderat"/>
          <w:b/>
          <w:color w:val="0066CC"/>
          <w:lang w:val="en-GB"/>
        </w:rPr>
      </w:pPr>
      <w:r w:rsidRPr="004E2303">
        <w:rPr>
          <w:rFonts w:ascii="Moderat" w:hAnsi="Moderat"/>
          <w:b/>
          <w:color w:val="0066CC"/>
          <w:lang w:val="en-GB"/>
        </w:rPr>
        <w:t xml:space="preserve">About </w:t>
      </w:r>
      <w:proofErr w:type="spellStart"/>
      <w:r w:rsidRPr="004E2303">
        <w:rPr>
          <w:rFonts w:ascii="Moderat" w:hAnsi="Moderat"/>
          <w:b/>
          <w:color w:val="0066CC"/>
          <w:lang w:val="en-GB"/>
        </w:rPr>
        <w:t>Ayesa</w:t>
      </w:r>
      <w:proofErr w:type="spellEnd"/>
      <w:r w:rsidRPr="004E2303">
        <w:rPr>
          <w:rFonts w:ascii="Moderat" w:hAnsi="Moderat"/>
          <w:b/>
          <w:color w:val="0066CC"/>
          <w:lang w:val="en-GB"/>
        </w:rPr>
        <w:t xml:space="preserve"> </w:t>
      </w:r>
    </w:p>
    <w:p w14:paraId="4EBC7C4D" w14:textId="3E297B50" w:rsidR="008E633B" w:rsidRPr="004E2303" w:rsidRDefault="008E633B" w:rsidP="007938CD">
      <w:pPr>
        <w:jc w:val="both"/>
        <w:rPr>
          <w:rFonts w:ascii="Moderat" w:hAnsi="Moderat"/>
          <w:color w:val="0066CC"/>
          <w:lang w:val="en-GB"/>
        </w:rPr>
      </w:pPr>
      <w:proofErr w:type="spellStart"/>
      <w:r w:rsidRPr="004E2303">
        <w:rPr>
          <w:rFonts w:ascii="Moderat" w:hAnsi="Moderat"/>
          <w:color w:val="0066CC"/>
          <w:lang w:val="en-GB"/>
        </w:rPr>
        <w:t>Ayesa</w:t>
      </w:r>
      <w:proofErr w:type="spellEnd"/>
      <w:r w:rsidRPr="004E2303">
        <w:rPr>
          <w:rFonts w:ascii="Moderat" w:hAnsi="Moderat"/>
          <w:color w:val="0066CC"/>
          <w:lang w:val="en-GB"/>
        </w:rPr>
        <w:t xml:space="preserve"> is a global provider of technology and engineering services, with more than 6,300 employees and </w:t>
      </w:r>
      <w:r w:rsidR="004E2303" w:rsidRPr="004E2303">
        <w:rPr>
          <w:rFonts w:ascii="Moderat" w:hAnsi="Moderat"/>
          <w:color w:val="0066CC"/>
          <w:lang w:val="en-GB"/>
        </w:rPr>
        <w:t xml:space="preserve">a </w:t>
      </w:r>
      <w:r w:rsidRPr="004E2303">
        <w:rPr>
          <w:rFonts w:ascii="Moderat" w:hAnsi="Moderat"/>
          <w:color w:val="0066CC"/>
          <w:lang w:val="en-GB"/>
        </w:rPr>
        <w:t xml:space="preserve">direct presence in 20 countries in Europe, America, </w:t>
      </w:r>
      <w:proofErr w:type="gramStart"/>
      <w:r w:rsidRPr="004E2303">
        <w:rPr>
          <w:rFonts w:ascii="Moderat" w:hAnsi="Moderat"/>
          <w:color w:val="0066CC"/>
          <w:lang w:val="en-GB"/>
        </w:rPr>
        <w:t>Africa</w:t>
      </w:r>
      <w:proofErr w:type="gramEnd"/>
      <w:r w:rsidRPr="004E2303">
        <w:rPr>
          <w:rFonts w:ascii="Moderat" w:hAnsi="Moderat"/>
          <w:color w:val="0066CC"/>
          <w:lang w:val="en-GB"/>
        </w:rPr>
        <w:t xml:space="preserve"> and Asia. The company develops and implements digital solutions for companies and public administrations and applies the latest technologies to the design and supervision of infrastructures. In 2021, the group led by José Luis Manzanares </w:t>
      </w:r>
      <w:proofErr w:type="spellStart"/>
      <w:r w:rsidRPr="004E2303">
        <w:rPr>
          <w:rFonts w:ascii="Moderat" w:hAnsi="Moderat"/>
          <w:color w:val="0066CC"/>
          <w:lang w:val="en-GB"/>
        </w:rPr>
        <w:t>Abásolo</w:t>
      </w:r>
      <w:proofErr w:type="spellEnd"/>
      <w:r w:rsidRPr="004E2303">
        <w:rPr>
          <w:rFonts w:ascii="Moderat" w:hAnsi="Moderat"/>
          <w:color w:val="0066CC"/>
          <w:lang w:val="en-GB"/>
        </w:rPr>
        <w:t xml:space="preserve"> recorded sales of 322 million euros. </w:t>
      </w:r>
    </w:p>
    <w:p w14:paraId="2FF979DB" w14:textId="77777777" w:rsidR="008E633B" w:rsidRPr="004E2303" w:rsidRDefault="008E633B" w:rsidP="00506A18">
      <w:pPr>
        <w:rPr>
          <w:rFonts w:ascii="Moderat" w:hAnsi="Moderat"/>
          <w:color w:val="0066CC"/>
          <w:lang w:val="en-GB"/>
        </w:rPr>
      </w:pPr>
    </w:p>
    <w:p w14:paraId="10C495E9" w14:textId="77777777" w:rsidR="008E633B" w:rsidRPr="004E2303" w:rsidRDefault="008E633B" w:rsidP="00506A18">
      <w:pPr>
        <w:rPr>
          <w:rFonts w:ascii="Moderat" w:hAnsi="Moderat"/>
          <w:color w:val="0066CC"/>
          <w:lang w:val="en-GB"/>
        </w:rPr>
      </w:pPr>
    </w:p>
    <w:p w14:paraId="60B7CCD5" w14:textId="77777777" w:rsidR="008E633B" w:rsidRPr="004E2303" w:rsidRDefault="008E633B" w:rsidP="00506A18">
      <w:pPr>
        <w:rPr>
          <w:rFonts w:ascii="Moderat" w:hAnsi="Moderat"/>
          <w:color w:val="0066CC"/>
          <w:lang w:val="en-GB"/>
        </w:rPr>
      </w:pPr>
    </w:p>
    <w:p w14:paraId="0639E245" w14:textId="77777777" w:rsidR="008E633B" w:rsidRPr="001D476F" w:rsidRDefault="008E633B" w:rsidP="00506A18">
      <w:pPr>
        <w:rPr>
          <w:rFonts w:ascii="Moderat" w:hAnsi="Moderat"/>
          <w:b/>
          <w:bCs/>
          <w:color w:val="0066CC"/>
          <w:lang w:val="en-GB"/>
        </w:rPr>
      </w:pPr>
      <w:r w:rsidRPr="001D476F">
        <w:rPr>
          <w:rFonts w:ascii="Moderat" w:hAnsi="Moderat"/>
          <w:b/>
          <w:bCs/>
          <w:color w:val="0066CC"/>
          <w:lang w:val="en-GB"/>
        </w:rPr>
        <w:t>For more information:</w:t>
      </w:r>
    </w:p>
    <w:p w14:paraId="75AA3134" w14:textId="77777777" w:rsidR="008E633B" w:rsidRPr="001D476F" w:rsidRDefault="008E633B" w:rsidP="00506A18">
      <w:pPr>
        <w:rPr>
          <w:rFonts w:ascii="Moderat" w:hAnsi="Moderat"/>
          <w:b/>
          <w:bCs/>
          <w:color w:val="0066CC"/>
          <w:lang w:val="en-GB"/>
        </w:rPr>
      </w:pPr>
      <w:r w:rsidRPr="001D476F">
        <w:rPr>
          <w:rFonts w:ascii="Moderat" w:hAnsi="Moderat"/>
          <w:b/>
          <w:bCs/>
          <w:color w:val="0066CC"/>
          <w:lang w:val="en-GB"/>
        </w:rPr>
        <w:t>Lidia Velasco, Communication Director</w:t>
      </w:r>
    </w:p>
    <w:p w14:paraId="1D2E8450" w14:textId="7031FCBA" w:rsidR="008E633B" w:rsidRPr="001D476F" w:rsidRDefault="008E633B" w:rsidP="00506A18">
      <w:pPr>
        <w:rPr>
          <w:rFonts w:ascii="Moderat" w:hAnsi="Moderat"/>
          <w:b/>
          <w:bCs/>
          <w:color w:val="0066CC"/>
          <w:lang w:val="en-GB"/>
        </w:rPr>
      </w:pPr>
      <w:r w:rsidRPr="001D476F">
        <w:rPr>
          <w:rFonts w:ascii="Moderat" w:hAnsi="Moderat"/>
          <w:b/>
          <w:bCs/>
          <w:color w:val="0066CC"/>
          <w:lang w:val="en-GB"/>
        </w:rPr>
        <w:lastRenderedPageBreak/>
        <w:t>lmvelasco.ext@ayesa.com</w:t>
      </w:r>
    </w:p>
    <w:p w14:paraId="1C96C49C" w14:textId="77777777" w:rsidR="008E633B" w:rsidRPr="001D476F" w:rsidRDefault="008E633B" w:rsidP="00506A18">
      <w:pPr>
        <w:rPr>
          <w:rFonts w:ascii="Moderat" w:hAnsi="Moderat"/>
          <w:b/>
          <w:bCs/>
          <w:color w:val="0066CC"/>
          <w:lang w:val="en-GB"/>
        </w:rPr>
      </w:pPr>
      <w:r w:rsidRPr="001D476F">
        <w:rPr>
          <w:rFonts w:ascii="Moderat" w:hAnsi="Moderat"/>
          <w:b/>
          <w:bCs/>
          <w:color w:val="0066CC"/>
          <w:lang w:val="en-GB"/>
        </w:rPr>
        <w:t>Tel.: +(34) 627 94 36 44</w:t>
      </w:r>
    </w:p>
    <w:p w14:paraId="5F015C74" w14:textId="77777777" w:rsidR="008E633B" w:rsidRPr="004E2303" w:rsidRDefault="008E633B" w:rsidP="00506A18">
      <w:pPr>
        <w:rPr>
          <w:rFonts w:ascii="Moderat" w:hAnsi="Moderat"/>
          <w:color w:val="0066CC"/>
          <w:lang w:val="en-GB"/>
        </w:rPr>
      </w:pPr>
    </w:p>
    <w:p w14:paraId="5244A86E" w14:textId="77777777" w:rsidR="008E633B" w:rsidRPr="004E2303" w:rsidRDefault="008E633B" w:rsidP="00506A18">
      <w:pPr>
        <w:rPr>
          <w:rFonts w:ascii="Moderat" w:hAnsi="Moderat"/>
          <w:color w:val="0066CC"/>
          <w:lang w:val="en-GB"/>
        </w:rPr>
      </w:pPr>
      <w:r w:rsidRPr="004E2303">
        <w:rPr>
          <w:rFonts w:ascii="Moderat" w:hAnsi="Moderat"/>
          <w:color w:val="0066CC"/>
          <w:lang w:val="en-GB"/>
        </w:rPr>
        <w:t>Communication Department</w:t>
      </w:r>
    </w:p>
    <w:p w14:paraId="2EFE5915" w14:textId="77777777" w:rsidR="008E633B" w:rsidRPr="004E2303" w:rsidRDefault="008E633B" w:rsidP="00506A18">
      <w:pPr>
        <w:rPr>
          <w:rFonts w:ascii="Moderat" w:hAnsi="Moderat"/>
          <w:color w:val="0066CC"/>
          <w:lang w:val="en-GB"/>
        </w:rPr>
      </w:pPr>
      <w:r w:rsidRPr="004E2303">
        <w:rPr>
          <w:rFonts w:ascii="Moderat" w:hAnsi="Moderat"/>
          <w:color w:val="0066CC"/>
          <w:lang w:val="en-GB"/>
        </w:rPr>
        <w:t>comunicacioncorporativa@ayesa.com</w:t>
      </w:r>
    </w:p>
    <w:p w14:paraId="6EAC3B4A" w14:textId="77777777" w:rsidR="008E633B" w:rsidRPr="004E2303" w:rsidRDefault="008E633B" w:rsidP="00506A18">
      <w:pPr>
        <w:rPr>
          <w:rFonts w:ascii="Moderat" w:hAnsi="Moderat"/>
          <w:color w:val="0066CC"/>
          <w:lang w:val="en-GB"/>
        </w:rPr>
      </w:pPr>
      <w:r w:rsidRPr="004E2303">
        <w:rPr>
          <w:rFonts w:ascii="Moderat" w:hAnsi="Moderat"/>
          <w:color w:val="0066CC"/>
          <w:lang w:val="en-GB"/>
        </w:rPr>
        <w:t>Tel: +(34) 954 46 70 46</w:t>
      </w:r>
    </w:p>
    <w:p w14:paraId="606B7CB8" w14:textId="77777777" w:rsidR="008E633B" w:rsidRPr="005E328F" w:rsidRDefault="008E633B" w:rsidP="00D00F63">
      <w:pPr>
        <w:pStyle w:val="CartaFirma"/>
        <w:ind w:left="-709"/>
        <w:rPr>
          <w:rFonts w:ascii="Moderat" w:hAnsi="Moderat" w:cs="Arial"/>
          <w:color w:val="7F7F7F"/>
          <w:lang w:val="en-GB"/>
        </w:rPr>
      </w:pPr>
    </w:p>
    <w:p w14:paraId="169C7BFC" w14:textId="77777777" w:rsidR="008E633B" w:rsidRPr="005E328F" w:rsidRDefault="008E633B" w:rsidP="0046626E">
      <w:pPr>
        <w:tabs>
          <w:tab w:val="left" w:pos="1340"/>
        </w:tabs>
        <w:rPr>
          <w:lang w:val="en-GB"/>
        </w:rPr>
      </w:pPr>
    </w:p>
    <w:sectPr w:rsidR="008E633B" w:rsidRPr="005E328F" w:rsidSect="008770C2">
      <w:headerReference w:type="default" r:id="rId10"/>
      <w:footerReference w:type="default" r:id="rId11"/>
      <w:pgSz w:w="11906" w:h="16838" w:code="9"/>
      <w:pgMar w:top="2694" w:right="1701" w:bottom="2127" w:left="1758" w:header="62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9F83E" w14:textId="77777777" w:rsidR="00C17DB3" w:rsidRDefault="00C17DB3" w:rsidP="00D45945">
      <w:r>
        <w:separator/>
      </w:r>
    </w:p>
  </w:endnote>
  <w:endnote w:type="continuationSeparator" w:id="0">
    <w:p w14:paraId="529ACCAE" w14:textId="77777777" w:rsidR="00C17DB3" w:rsidRDefault="00C17DB3" w:rsidP="00D45945">
      <w:r>
        <w:continuationSeparator/>
      </w:r>
    </w:p>
  </w:endnote>
  <w:endnote w:type="continuationNotice" w:id="1">
    <w:p w14:paraId="1980F2A3" w14:textId="77777777" w:rsidR="00C17DB3" w:rsidRDefault="00C17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at">
    <w:altName w:val="Calibri"/>
    <w:panose1 w:val="00000500000000000000"/>
    <w:charset w:val="00"/>
    <w:family w:val="auto"/>
    <w:pitch w:val="variable"/>
    <w:sig w:usb0="00000007" w:usb1="00000001" w:usb2="00000000" w:usb3="00000000" w:csb0="00000093" w:csb1="00000000"/>
  </w:font>
  <w:font w:name="Meiryo">
    <w:altName w:val="MS Minch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uerpo en alf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3D93" w14:textId="5F058650" w:rsidR="008E633B" w:rsidRDefault="004545D0" w:rsidP="002717FB">
    <w:pPr>
      <w:pStyle w:val="Footer"/>
    </w:pPr>
    <w:r>
      <w:rPr>
        <w:noProof/>
        <w:lang w:val="es-ES" w:eastAsia="es-ES"/>
      </w:rPr>
      <w:drawing>
        <wp:anchor distT="0" distB="0" distL="114300" distR="114300" simplePos="0" relativeHeight="251658240" behindDoc="1" locked="0" layoutInCell="1" allowOverlap="1" wp14:anchorId="2DCBB1F2" wp14:editId="6A97DCFB">
          <wp:simplePos x="0" y="0"/>
          <wp:positionH relativeFrom="page">
            <wp:posOffset>16510</wp:posOffset>
          </wp:positionH>
          <wp:positionV relativeFrom="paragraph">
            <wp:posOffset>-597535</wp:posOffset>
          </wp:positionV>
          <wp:extent cx="7539990" cy="991235"/>
          <wp:effectExtent l="0" t="0" r="0" b="0"/>
          <wp:wrapNone/>
          <wp:docPr id="2"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9912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82EC" w14:textId="77777777" w:rsidR="00C17DB3" w:rsidRDefault="00C17DB3" w:rsidP="00D45945">
      <w:r>
        <w:separator/>
      </w:r>
    </w:p>
  </w:footnote>
  <w:footnote w:type="continuationSeparator" w:id="0">
    <w:p w14:paraId="300C2B65" w14:textId="77777777" w:rsidR="00C17DB3" w:rsidRDefault="00C17DB3" w:rsidP="00D45945">
      <w:r>
        <w:continuationSeparator/>
      </w:r>
    </w:p>
  </w:footnote>
  <w:footnote w:type="continuationNotice" w:id="1">
    <w:p w14:paraId="63825EC9" w14:textId="77777777" w:rsidR="00C17DB3" w:rsidRDefault="00C17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38" w:type="pct"/>
      <w:tblCellSpacing w:w="11" w:type="dxa"/>
      <w:tblInd w:w="-142" w:type="dxa"/>
      <w:tblCellMar>
        <w:left w:w="0" w:type="dxa"/>
        <w:right w:w="0" w:type="dxa"/>
      </w:tblCellMar>
      <w:tblLook w:val="00A0" w:firstRow="1" w:lastRow="0" w:firstColumn="1" w:lastColumn="0" w:noHBand="0" w:noVBand="0"/>
    </w:tblPr>
    <w:tblGrid>
      <w:gridCol w:w="3405"/>
      <w:gridCol w:w="5951"/>
    </w:tblGrid>
    <w:tr w:rsidR="008E633B" w:rsidRPr="0057284E" w14:paraId="19E01C19" w14:textId="77777777" w:rsidTr="0057284E">
      <w:trPr>
        <w:trHeight w:val="397"/>
        <w:tblCellSpacing w:w="11" w:type="dxa"/>
      </w:trPr>
      <w:tc>
        <w:tcPr>
          <w:tcW w:w="1802" w:type="pct"/>
        </w:tcPr>
        <w:p w14:paraId="6C66C90D" w14:textId="77777777" w:rsidR="008E633B" w:rsidRPr="0057284E" w:rsidRDefault="008E633B" w:rsidP="0057284E">
          <w:pPr>
            <w:pStyle w:val="Header"/>
            <w:ind w:left="-567"/>
            <w:jc w:val="left"/>
            <w:rPr>
              <w:noProof/>
              <w:color w:val="000000"/>
            </w:rPr>
          </w:pPr>
        </w:p>
      </w:tc>
      <w:tc>
        <w:tcPr>
          <w:tcW w:w="3163" w:type="pct"/>
        </w:tcPr>
        <w:p w14:paraId="3E3BDED3" w14:textId="77777777" w:rsidR="008E633B" w:rsidRPr="0057284E" w:rsidRDefault="008E633B" w:rsidP="00D00F63">
          <w:pPr>
            <w:pStyle w:val="Header"/>
            <w:rPr>
              <w:rFonts w:ascii="Moderat" w:hAnsi="Moderat" w:cs="Times New Roman (Cuerpo en alfa"/>
              <w:bCs/>
              <w:noProof/>
              <w:color w:val="3479DD"/>
              <w:sz w:val="60"/>
              <w:szCs w:val="60"/>
            </w:rPr>
          </w:pPr>
          <w:r>
            <w:rPr>
              <w:rFonts w:ascii="Moderat" w:hAnsi="Moderat" w:cs="Times New Roman (Cuerpo en alfa"/>
              <w:bCs/>
              <w:noProof/>
              <w:color w:val="3479DD"/>
              <w:sz w:val="60"/>
              <w:szCs w:val="60"/>
            </w:rPr>
            <w:t>Press release</w:t>
          </w:r>
        </w:p>
      </w:tc>
    </w:tr>
  </w:tbl>
  <w:p w14:paraId="45A29D95" w14:textId="524A227E" w:rsidR="008E633B" w:rsidRDefault="004545D0" w:rsidP="00206F53">
    <w:pPr>
      <w:pStyle w:val="Header"/>
    </w:pPr>
    <w:r>
      <w:rPr>
        <w:noProof/>
        <w:lang w:val="es-ES" w:eastAsia="es-ES"/>
      </w:rPr>
      <w:drawing>
        <wp:anchor distT="0" distB="0" distL="114300" distR="114300" simplePos="0" relativeHeight="251657216" behindDoc="0" locked="0" layoutInCell="1" allowOverlap="1" wp14:anchorId="285A5DC2" wp14:editId="043DCF66">
          <wp:simplePos x="0" y="0"/>
          <wp:positionH relativeFrom="column">
            <wp:posOffset>-438150</wp:posOffset>
          </wp:positionH>
          <wp:positionV relativeFrom="paragraph">
            <wp:posOffset>-290830</wp:posOffset>
          </wp:positionV>
          <wp:extent cx="1295400" cy="273050"/>
          <wp:effectExtent l="0" t="0" r="0" b="0"/>
          <wp:wrapNone/>
          <wp:docPr id="1" name="Imagen 32" descr="Logotipo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Logotipo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12756" t="36200" r="12431" b="35757"/>
                  <a:stretch>
                    <a:fillRect/>
                  </a:stretch>
                </pic:blipFill>
                <pic:spPr bwMode="auto">
                  <a:xfrm>
                    <a:off x="0" y="0"/>
                    <a:ext cx="1295400" cy="273050"/>
                  </a:xfrm>
                  <a:prstGeom prst="rect">
                    <a:avLst/>
                  </a:prstGeom>
                  <a:noFill/>
                </pic:spPr>
              </pic:pic>
            </a:graphicData>
          </a:graphic>
          <wp14:sizeRelH relativeFrom="page">
            <wp14:pctWidth>0</wp14:pctWidth>
          </wp14:sizeRelH>
          <wp14:sizeRelV relativeFrom="page">
            <wp14:pctHeight>0</wp14:pctHeight>
          </wp14:sizeRelV>
        </wp:anchor>
      </w:drawing>
    </w:r>
    <w:r w:rsidR="008E633B" w:rsidRPr="00615018">
      <w:rPr>
        <w:noProof/>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C53"/>
    <w:multiLevelType w:val="hybridMultilevel"/>
    <w:tmpl w:val="AB8CCA92"/>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1" w15:restartNumberingAfterBreak="0">
    <w:nsid w:val="5B355061"/>
    <w:multiLevelType w:val="multilevel"/>
    <w:tmpl w:val="E17E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3769155">
    <w:abstractNumId w:val="0"/>
  </w:num>
  <w:num w:numId="2" w16cid:durableId="328216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EF"/>
    <w:rsid w:val="00025662"/>
    <w:rsid w:val="0003612D"/>
    <w:rsid w:val="00041E1F"/>
    <w:rsid w:val="00062C19"/>
    <w:rsid w:val="000657DE"/>
    <w:rsid w:val="00083418"/>
    <w:rsid w:val="00083BAA"/>
    <w:rsid w:val="000843AF"/>
    <w:rsid w:val="000B555C"/>
    <w:rsid w:val="000B6386"/>
    <w:rsid w:val="000C184F"/>
    <w:rsid w:val="000E71C3"/>
    <w:rsid w:val="00103287"/>
    <w:rsid w:val="00111607"/>
    <w:rsid w:val="00122BD6"/>
    <w:rsid w:val="001401DB"/>
    <w:rsid w:val="001432C5"/>
    <w:rsid w:val="001461F1"/>
    <w:rsid w:val="001508CF"/>
    <w:rsid w:val="00157A4C"/>
    <w:rsid w:val="001642D3"/>
    <w:rsid w:val="00171272"/>
    <w:rsid w:val="001766D6"/>
    <w:rsid w:val="00182256"/>
    <w:rsid w:val="00184F3B"/>
    <w:rsid w:val="001A0282"/>
    <w:rsid w:val="001C1656"/>
    <w:rsid w:val="001C7A43"/>
    <w:rsid w:val="001D476F"/>
    <w:rsid w:val="001D7C2E"/>
    <w:rsid w:val="001F1247"/>
    <w:rsid w:val="001F5D2A"/>
    <w:rsid w:val="00206F53"/>
    <w:rsid w:val="00210866"/>
    <w:rsid w:val="002142EA"/>
    <w:rsid w:val="00217F0D"/>
    <w:rsid w:val="00242833"/>
    <w:rsid w:val="002563E4"/>
    <w:rsid w:val="00256D95"/>
    <w:rsid w:val="00257853"/>
    <w:rsid w:val="00260E53"/>
    <w:rsid w:val="00263DA6"/>
    <w:rsid w:val="002717FB"/>
    <w:rsid w:val="00274001"/>
    <w:rsid w:val="00276363"/>
    <w:rsid w:val="0028081A"/>
    <w:rsid w:val="00285B74"/>
    <w:rsid w:val="00296607"/>
    <w:rsid w:val="002F1DA6"/>
    <w:rsid w:val="002F279B"/>
    <w:rsid w:val="002F41FB"/>
    <w:rsid w:val="002F47D1"/>
    <w:rsid w:val="002F7D10"/>
    <w:rsid w:val="00314C42"/>
    <w:rsid w:val="00323B0C"/>
    <w:rsid w:val="00335574"/>
    <w:rsid w:val="003423AA"/>
    <w:rsid w:val="003437F2"/>
    <w:rsid w:val="003444BE"/>
    <w:rsid w:val="00370826"/>
    <w:rsid w:val="00373D89"/>
    <w:rsid w:val="00375381"/>
    <w:rsid w:val="00376714"/>
    <w:rsid w:val="00383CA5"/>
    <w:rsid w:val="00383D40"/>
    <w:rsid w:val="00385CE6"/>
    <w:rsid w:val="00391FB9"/>
    <w:rsid w:val="003936EF"/>
    <w:rsid w:val="00393D64"/>
    <w:rsid w:val="00393F0D"/>
    <w:rsid w:val="00395920"/>
    <w:rsid w:val="003B0CE6"/>
    <w:rsid w:val="003C289A"/>
    <w:rsid w:val="003D4462"/>
    <w:rsid w:val="003E24DF"/>
    <w:rsid w:val="003E4539"/>
    <w:rsid w:val="0040400A"/>
    <w:rsid w:val="004044E0"/>
    <w:rsid w:val="0040524E"/>
    <w:rsid w:val="00405AF1"/>
    <w:rsid w:val="0040773B"/>
    <w:rsid w:val="00407AA1"/>
    <w:rsid w:val="0041520A"/>
    <w:rsid w:val="00415661"/>
    <w:rsid w:val="004301F1"/>
    <w:rsid w:val="0044503D"/>
    <w:rsid w:val="0044718B"/>
    <w:rsid w:val="00453AA6"/>
    <w:rsid w:val="004545D0"/>
    <w:rsid w:val="00462EB3"/>
    <w:rsid w:val="0046626E"/>
    <w:rsid w:val="004723F9"/>
    <w:rsid w:val="004819A9"/>
    <w:rsid w:val="004A2B0D"/>
    <w:rsid w:val="004C1FF2"/>
    <w:rsid w:val="004D5983"/>
    <w:rsid w:val="004E2303"/>
    <w:rsid w:val="004E5B70"/>
    <w:rsid w:val="004F253B"/>
    <w:rsid w:val="004F3BC9"/>
    <w:rsid w:val="004F5DA0"/>
    <w:rsid w:val="005037F1"/>
    <w:rsid w:val="00506A18"/>
    <w:rsid w:val="005120A5"/>
    <w:rsid w:val="00512BD1"/>
    <w:rsid w:val="00546954"/>
    <w:rsid w:val="00546B13"/>
    <w:rsid w:val="00550D75"/>
    <w:rsid w:val="00563742"/>
    <w:rsid w:val="00564809"/>
    <w:rsid w:val="0057284E"/>
    <w:rsid w:val="005803AD"/>
    <w:rsid w:val="0058319D"/>
    <w:rsid w:val="00585170"/>
    <w:rsid w:val="00596C57"/>
    <w:rsid w:val="00597E25"/>
    <w:rsid w:val="005A2D0B"/>
    <w:rsid w:val="005A5831"/>
    <w:rsid w:val="005A5BDE"/>
    <w:rsid w:val="005C180B"/>
    <w:rsid w:val="005C2210"/>
    <w:rsid w:val="005C5175"/>
    <w:rsid w:val="005E328F"/>
    <w:rsid w:val="005E67FF"/>
    <w:rsid w:val="005F2172"/>
    <w:rsid w:val="005F64D4"/>
    <w:rsid w:val="00603BA8"/>
    <w:rsid w:val="00610C41"/>
    <w:rsid w:val="00610F20"/>
    <w:rsid w:val="00612F19"/>
    <w:rsid w:val="00615018"/>
    <w:rsid w:val="00616546"/>
    <w:rsid w:val="006172AB"/>
    <w:rsid w:val="0062123A"/>
    <w:rsid w:val="00623D4F"/>
    <w:rsid w:val="006279EE"/>
    <w:rsid w:val="00631C60"/>
    <w:rsid w:val="006327C1"/>
    <w:rsid w:val="00632BE0"/>
    <w:rsid w:val="00641C0B"/>
    <w:rsid w:val="00646E75"/>
    <w:rsid w:val="00650BC5"/>
    <w:rsid w:val="00655DCE"/>
    <w:rsid w:val="006615A2"/>
    <w:rsid w:val="006640F2"/>
    <w:rsid w:val="00672B4F"/>
    <w:rsid w:val="006841D3"/>
    <w:rsid w:val="006970A2"/>
    <w:rsid w:val="006A1104"/>
    <w:rsid w:val="006A69F5"/>
    <w:rsid w:val="006B1621"/>
    <w:rsid w:val="006D1D88"/>
    <w:rsid w:val="006D4414"/>
    <w:rsid w:val="006E621F"/>
    <w:rsid w:val="006E64EA"/>
    <w:rsid w:val="006E7E46"/>
    <w:rsid w:val="006F4363"/>
    <w:rsid w:val="006F6F10"/>
    <w:rsid w:val="007057E8"/>
    <w:rsid w:val="00705AE8"/>
    <w:rsid w:val="00746967"/>
    <w:rsid w:val="007543DB"/>
    <w:rsid w:val="00760BEF"/>
    <w:rsid w:val="00770A6A"/>
    <w:rsid w:val="007770CD"/>
    <w:rsid w:val="00777B3D"/>
    <w:rsid w:val="00783E79"/>
    <w:rsid w:val="007938CD"/>
    <w:rsid w:val="007A0C59"/>
    <w:rsid w:val="007A7FBE"/>
    <w:rsid w:val="007B08C7"/>
    <w:rsid w:val="007B0BD4"/>
    <w:rsid w:val="007B1B9D"/>
    <w:rsid w:val="007B250D"/>
    <w:rsid w:val="007B2CBD"/>
    <w:rsid w:val="007B5AE8"/>
    <w:rsid w:val="007C3363"/>
    <w:rsid w:val="007C74C0"/>
    <w:rsid w:val="007F3629"/>
    <w:rsid w:val="007F5192"/>
    <w:rsid w:val="00801BED"/>
    <w:rsid w:val="0080468F"/>
    <w:rsid w:val="008111C1"/>
    <w:rsid w:val="00831B59"/>
    <w:rsid w:val="00832E7A"/>
    <w:rsid w:val="00841754"/>
    <w:rsid w:val="008532F4"/>
    <w:rsid w:val="00870021"/>
    <w:rsid w:val="00870F68"/>
    <w:rsid w:val="00874112"/>
    <w:rsid w:val="008770C2"/>
    <w:rsid w:val="00877FD5"/>
    <w:rsid w:val="00883833"/>
    <w:rsid w:val="00890485"/>
    <w:rsid w:val="0089077F"/>
    <w:rsid w:val="00893DFA"/>
    <w:rsid w:val="008A3EEF"/>
    <w:rsid w:val="008B010D"/>
    <w:rsid w:val="008B7CC7"/>
    <w:rsid w:val="008C0EB3"/>
    <w:rsid w:val="008C4A42"/>
    <w:rsid w:val="008D3DA4"/>
    <w:rsid w:val="008D4F71"/>
    <w:rsid w:val="008E3439"/>
    <w:rsid w:val="008E633B"/>
    <w:rsid w:val="008F642E"/>
    <w:rsid w:val="009354B7"/>
    <w:rsid w:val="00945B03"/>
    <w:rsid w:val="00961793"/>
    <w:rsid w:val="00966426"/>
    <w:rsid w:val="0097222D"/>
    <w:rsid w:val="009830F9"/>
    <w:rsid w:val="00992C23"/>
    <w:rsid w:val="00994A23"/>
    <w:rsid w:val="009A1C55"/>
    <w:rsid w:val="009D1C45"/>
    <w:rsid w:val="009D4767"/>
    <w:rsid w:val="009D6725"/>
    <w:rsid w:val="009E23A3"/>
    <w:rsid w:val="009F0903"/>
    <w:rsid w:val="00A11A20"/>
    <w:rsid w:val="00A159D4"/>
    <w:rsid w:val="00A31CDE"/>
    <w:rsid w:val="00A42265"/>
    <w:rsid w:val="00A42E36"/>
    <w:rsid w:val="00A47A98"/>
    <w:rsid w:val="00A53B36"/>
    <w:rsid w:val="00A7052F"/>
    <w:rsid w:val="00A71F18"/>
    <w:rsid w:val="00A76B11"/>
    <w:rsid w:val="00A829C1"/>
    <w:rsid w:val="00A8316F"/>
    <w:rsid w:val="00A848F5"/>
    <w:rsid w:val="00A91655"/>
    <w:rsid w:val="00A94352"/>
    <w:rsid w:val="00A96CF8"/>
    <w:rsid w:val="00AA0138"/>
    <w:rsid w:val="00AA4959"/>
    <w:rsid w:val="00AA5E8E"/>
    <w:rsid w:val="00AB4269"/>
    <w:rsid w:val="00AB7255"/>
    <w:rsid w:val="00AC16E4"/>
    <w:rsid w:val="00AC66E4"/>
    <w:rsid w:val="00AE2A89"/>
    <w:rsid w:val="00AE5417"/>
    <w:rsid w:val="00B07D15"/>
    <w:rsid w:val="00B10142"/>
    <w:rsid w:val="00B16E05"/>
    <w:rsid w:val="00B20CF1"/>
    <w:rsid w:val="00B22997"/>
    <w:rsid w:val="00B417F5"/>
    <w:rsid w:val="00B50294"/>
    <w:rsid w:val="00B54BF1"/>
    <w:rsid w:val="00B57263"/>
    <w:rsid w:val="00B621B0"/>
    <w:rsid w:val="00B63255"/>
    <w:rsid w:val="00B712F4"/>
    <w:rsid w:val="00B92786"/>
    <w:rsid w:val="00B9496A"/>
    <w:rsid w:val="00B94E52"/>
    <w:rsid w:val="00BB03FC"/>
    <w:rsid w:val="00BD3A27"/>
    <w:rsid w:val="00C072B5"/>
    <w:rsid w:val="00C17DB3"/>
    <w:rsid w:val="00C26ADF"/>
    <w:rsid w:val="00C332AE"/>
    <w:rsid w:val="00C62997"/>
    <w:rsid w:val="00C668D0"/>
    <w:rsid w:val="00C672CF"/>
    <w:rsid w:val="00C70786"/>
    <w:rsid w:val="00C76A2D"/>
    <w:rsid w:val="00C81933"/>
    <w:rsid w:val="00C8222A"/>
    <w:rsid w:val="00CA5B51"/>
    <w:rsid w:val="00CA645D"/>
    <w:rsid w:val="00CA749C"/>
    <w:rsid w:val="00CB721E"/>
    <w:rsid w:val="00CC05AC"/>
    <w:rsid w:val="00CC289E"/>
    <w:rsid w:val="00CC6208"/>
    <w:rsid w:val="00CD6ECA"/>
    <w:rsid w:val="00CE669B"/>
    <w:rsid w:val="00D00F63"/>
    <w:rsid w:val="00D11857"/>
    <w:rsid w:val="00D22484"/>
    <w:rsid w:val="00D3424F"/>
    <w:rsid w:val="00D43CD8"/>
    <w:rsid w:val="00D45945"/>
    <w:rsid w:val="00D47D96"/>
    <w:rsid w:val="00D614ED"/>
    <w:rsid w:val="00D63BAD"/>
    <w:rsid w:val="00D66593"/>
    <w:rsid w:val="00D7180A"/>
    <w:rsid w:val="00D73946"/>
    <w:rsid w:val="00D8020E"/>
    <w:rsid w:val="00D82D6D"/>
    <w:rsid w:val="00D85A7A"/>
    <w:rsid w:val="00D9251E"/>
    <w:rsid w:val="00D937BA"/>
    <w:rsid w:val="00D9457E"/>
    <w:rsid w:val="00DA4626"/>
    <w:rsid w:val="00DC123B"/>
    <w:rsid w:val="00DC5592"/>
    <w:rsid w:val="00DE1210"/>
    <w:rsid w:val="00DF080A"/>
    <w:rsid w:val="00E23DBB"/>
    <w:rsid w:val="00E27B46"/>
    <w:rsid w:val="00E35A52"/>
    <w:rsid w:val="00E35BF1"/>
    <w:rsid w:val="00E37F0A"/>
    <w:rsid w:val="00E40FA5"/>
    <w:rsid w:val="00E50002"/>
    <w:rsid w:val="00E55A3A"/>
    <w:rsid w:val="00E55D74"/>
    <w:rsid w:val="00E56AE9"/>
    <w:rsid w:val="00E62839"/>
    <w:rsid w:val="00E6540C"/>
    <w:rsid w:val="00E81E2A"/>
    <w:rsid w:val="00E834B7"/>
    <w:rsid w:val="00E83EFD"/>
    <w:rsid w:val="00EA6987"/>
    <w:rsid w:val="00EB0A27"/>
    <w:rsid w:val="00EC25AD"/>
    <w:rsid w:val="00EC3121"/>
    <w:rsid w:val="00EE0952"/>
    <w:rsid w:val="00EF1923"/>
    <w:rsid w:val="00EF50CA"/>
    <w:rsid w:val="00F01E9F"/>
    <w:rsid w:val="00F02C59"/>
    <w:rsid w:val="00F042ED"/>
    <w:rsid w:val="00F044DE"/>
    <w:rsid w:val="00F33452"/>
    <w:rsid w:val="00F51FAF"/>
    <w:rsid w:val="00F5264F"/>
    <w:rsid w:val="00F53461"/>
    <w:rsid w:val="00F57362"/>
    <w:rsid w:val="00F66478"/>
    <w:rsid w:val="00F73E5D"/>
    <w:rsid w:val="00F7522E"/>
    <w:rsid w:val="00F81F2C"/>
    <w:rsid w:val="00FA3215"/>
    <w:rsid w:val="00FA3F36"/>
    <w:rsid w:val="00FB1F25"/>
    <w:rsid w:val="00FB54EC"/>
    <w:rsid w:val="00FC1342"/>
    <w:rsid w:val="00FC51E2"/>
    <w:rsid w:val="00FE0BD0"/>
    <w:rsid w:val="00FE0F43"/>
    <w:rsid w:val="00FF3DD3"/>
    <w:rsid w:val="01242D01"/>
    <w:rsid w:val="01829716"/>
    <w:rsid w:val="031E6777"/>
    <w:rsid w:val="03671B64"/>
    <w:rsid w:val="04510B94"/>
    <w:rsid w:val="049C0C08"/>
    <w:rsid w:val="05111120"/>
    <w:rsid w:val="05771785"/>
    <w:rsid w:val="05CBB5B4"/>
    <w:rsid w:val="05DE75C7"/>
    <w:rsid w:val="060BFDCB"/>
    <w:rsid w:val="0641985C"/>
    <w:rsid w:val="0648C44B"/>
    <w:rsid w:val="06F5F4FF"/>
    <w:rsid w:val="0751B2FE"/>
    <w:rsid w:val="081FD915"/>
    <w:rsid w:val="08A4883D"/>
    <w:rsid w:val="08ED835F"/>
    <w:rsid w:val="09A153D7"/>
    <w:rsid w:val="0A3F17FF"/>
    <w:rsid w:val="0A87E07C"/>
    <w:rsid w:val="0A8953C0"/>
    <w:rsid w:val="0A9F191B"/>
    <w:rsid w:val="0AF40CB4"/>
    <w:rsid w:val="0B0ACE54"/>
    <w:rsid w:val="0B794B30"/>
    <w:rsid w:val="0B7B7B95"/>
    <w:rsid w:val="0B80756B"/>
    <w:rsid w:val="0BF40352"/>
    <w:rsid w:val="0C0F882A"/>
    <w:rsid w:val="0C1293FE"/>
    <w:rsid w:val="0C252421"/>
    <w:rsid w:val="0C7B89B4"/>
    <w:rsid w:val="0CC549BD"/>
    <w:rsid w:val="0CC9A3E9"/>
    <w:rsid w:val="0D80BAB6"/>
    <w:rsid w:val="0DB02D59"/>
    <w:rsid w:val="0E349397"/>
    <w:rsid w:val="0E6D9577"/>
    <w:rsid w:val="0E9764A0"/>
    <w:rsid w:val="0EA7E8CE"/>
    <w:rsid w:val="0F268340"/>
    <w:rsid w:val="0FF06828"/>
    <w:rsid w:val="0FFCEA7F"/>
    <w:rsid w:val="110082CA"/>
    <w:rsid w:val="118C3889"/>
    <w:rsid w:val="11909A38"/>
    <w:rsid w:val="11A0A866"/>
    <w:rsid w:val="11C1CEA7"/>
    <w:rsid w:val="1214EB61"/>
    <w:rsid w:val="12B162BA"/>
    <w:rsid w:val="12FFD042"/>
    <w:rsid w:val="135D9F08"/>
    <w:rsid w:val="13CA5579"/>
    <w:rsid w:val="146A7B9E"/>
    <w:rsid w:val="14C3D94B"/>
    <w:rsid w:val="15001BAB"/>
    <w:rsid w:val="15952EB4"/>
    <w:rsid w:val="15B47CC7"/>
    <w:rsid w:val="15D3F3ED"/>
    <w:rsid w:val="160A5D81"/>
    <w:rsid w:val="172CCDB5"/>
    <w:rsid w:val="1746C699"/>
    <w:rsid w:val="17A21C60"/>
    <w:rsid w:val="17EDC729"/>
    <w:rsid w:val="17F0EE6C"/>
    <w:rsid w:val="18DCAC98"/>
    <w:rsid w:val="18FBBF57"/>
    <w:rsid w:val="198E4D57"/>
    <w:rsid w:val="19CCE08C"/>
    <w:rsid w:val="19F46E38"/>
    <w:rsid w:val="1A663AB7"/>
    <w:rsid w:val="1AA76510"/>
    <w:rsid w:val="1AE92AD3"/>
    <w:rsid w:val="1B5E3262"/>
    <w:rsid w:val="1C9CF806"/>
    <w:rsid w:val="1D44D039"/>
    <w:rsid w:val="1D579E08"/>
    <w:rsid w:val="1DADE775"/>
    <w:rsid w:val="1DC5DD75"/>
    <w:rsid w:val="1E95D324"/>
    <w:rsid w:val="1EBB5452"/>
    <w:rsid w:val="1F51D87E"/>
    <w:rsid w:val="1FB8D086"/>
    <w:rsid w:val="1FF5511B"/>
    <w:rsid w:val="2000D607"/>
    <w:rsid w:val="20068BF2"/>
    <w:rsid w:val="20277728"/>
    <w:rsid w:val="2057526F"/>
    <w:rsid w:val="2102A017"/>
    <w:rsid w:val="2127E16B"/>
    <w:rsid w:val="226ACE38"/>
    <w:rsid w:val="227BFBC3"/>
    <w:rsid w:val="22D5C2DB"/>
    <w:rsid w:val="2331538C"/>
    <w:rsid w:val="23540336"/>
    <w:rsid w:val="238EF331"/>
    <w:rsid w:val="23B71879"/>
    <w:rsid w:val="24351EF9"/>
    <w:rsid w:val="251BFE29"/>
    <w:rsid w:val="251DF32C"/>
    <w:rsid w:val="2536B9C1"/>
    <w:rsid w:val="25420A49"/>
    <w:rsid w:val="256D3844"/>
    <w:rsid w:val="25AAA00E"/>
    <w:rsid w:val="25C79987"/>
    <w:rsid w:val="2636B4B1"/>
    <w:rsid w:val="266F3CC7"/>
    <w:rsid w:val="269F1571"/>
    <w:rsid w:val="26BB5183"/>
    <w:rsid w:val="273B9EEC"/>
    <w:rsid w:val="27C83CD3"/>
    <w:rsid w:val="27DC9A78"/>
    <w:rsid w:val="285721E4"/>
    <w:rsid w:val="287F4480"/>
    <w:rsid w:val="28C8BE4D"/>
    <w:rsid w:val="28D31010"/>
    <w:rsid w:val="28D8C88C"/>
    <w:rsid w:val="290EE284"/>
    <w:rsid w:val="2916618F"/>
    <w:rsid w:val="29782021"/>
    <w:rsid w:val="2993E379"/>
    <w:rsid w:val="29D6B633"/>
    <w:rsid w:val="2A2A11BB"/>
    <w:rsid w:val="2A3E0E96"/>
    <w:rsid w:val="2A6EE071"/>
    <w:rsid w:val="2A948B25"/>
    <w:rsid w:val="2AE8DA86"/>
    <w:rsid w:val="2B0C7A50"/>
    <w:rsid w:val="2B3803C2"/>
    <w:rsid w:val="2BF64F76"/>
    <w:rsid w:val="2C032435"/>
    <w:rsid w:val="2C077FD5"/>
    <w:rsid w:val="2C305B86"/>
    <w:rsid w:val="2C6432CB"/>
    <w:rsid w:val="2CC132D2"/>
    <w:rsid w:val="2CC7F8AD"/>
    <w:rsid w:val="2D0E56F5"/>
    <w:rsid w:val="2D33F3D1"/>
    <w:rsid w:val="2D5F22C7"/>
    <w:rsid w:val="2DAF51CC"/>
    <w:rsid w:val="2DB6E096"/>
    <w:rsid w:val="2E02D55E"/>
    <w:rsid w:val="2E5D0333"/>
    <w:rsid w:val="2E740633"/>
    <w:rsid w:val="2F18B3F0"/>
    <w:rsid w:val="2F1C0810"/>
    <w:rsid w:val="2F91100F"/>
    <w:rsid w:val="2F97CF9B"/>
    <w:rsid w:val="300F68BE"/>
    <w:rsid w:val="307CCF6A"/>
    <w:rsid w:val="30D977E2"/>
    <w:rsid w:val="317FFD2A"/>
    <w:rsid w:val="3186CCEC"/>
    <w:rsid w:val="31C8C6A5"/>
    <w:rsid w:val="32567836"/>
    <w:rsid w:val="32A68D25"/>
    <w:rsid w:val="32B405E9"/>
    <w:rsid w:val="32E355B5"/>
    <w:rsid w:val="330B384F"/>
    <w:rsid w:val="33ACC086"/>
    <w:rsid w:val="33E56D2A"/>
    <w:rsid w:val="3433B923"/>
    <w:rsid w:val="346E1F8C"/>
    <w:rsid w:val="34C22643"/>
    <w:rsid w:val="3524423B"/>
    <w:rsid w:val="3550408D"/>
    <w:rsid w:val="3561260E"/>
    <w:rsid w:val="3580C13D"/>
    <w:rsid w:val="358B70D2"/>
    <w:rsid w:val="35DF2B52"/>
    <w:rsid w:val="360489C1"/>
    <w:rsid w:val="365B5BD3"/>
    <w:rsid w:val="365DF6A4"/>
    <w:rsid w:val="36BEF659"/>
    <w:rsid w:val="374D6379"/>
    <w:rsid w:val="375988E5"/>
    <w:rsid w:val="3772DB0B"/>
    <w:rsid w:val="377AFBB3"/>
    <w:rsid w:val="378AD201"/>
    <w:rsid w:val="37A0A542"/>
    <w:rsid w:val="37C13A9F"/>
    <w:rsid w:val="37F72C34"/>
    <w:rsid w:val="38674D47"/>
    <w:rsid w:val="388FCED5"/>
    <w:rsid w:val="39519A10"/>
    <w:rsid w:val="3992FC95"/>
    <w:rsid w:val="39B6B8DA"/>
    <w:rsid w:val="39E5C766"/>
    <w:rsid w:val="39F7B35E"/>
    <w:rsid w:val="3A31F5E5"/>
    <w:rsid w:val="3AA185B8"/>
    <w:rsid w:val="3AAA7BCD"/>
    <w:rsid w:val="3AFE4C46"/>
    <w:rsid w:val="3B50BD21"/>
    <w:rsid w:val="3BC76F97"/>
    <w:rsid w:val="3CCD3828"/>
    <w:rsid w:val="3D0AE323"/>
    <w:rsid w:val="3D38DCC4"/>
    <w:rsid w:val="3DBCA4FD"/>
    <w:rsid w:val="3ECB91AA"/>
    <w:rsid w:val="3ED4AD25"/>
    <w:rsid w:val="3F0E7B26"/>
    <w:rsid w:val="3FB593D2"/>
    <w:rsid w:val="4004D8EA"/>
    <w:rsid w:val="4079D08B"/>
    <w:rsid w:val="409BB432"/>
    <w:rsid w:val="41D5E001"/>
    <w:rsid w:val="42461BE8"/>
    <w:rsid w:val="427D9055"/>
    <w:rsid w:val="42901620"/>
    <w:rsid w:val="42907709"/>
    <w:rsid w:val="4297420F"/>
    <w:rsid w:val="435735A0"/>
    <w:rsid w:val="4432D8E1"/>
    <w:rsid w:val="446E56D9"/>
    <w:rsid w:val="44D5AF3C"/>
    <w:rsid w:val="44F1C562"/>
    <w:rsid w:val="456D5737"/>
    <w:rsid w:val="45DF4E8E"/>
    <w:rsid w:val="45EAC025"/>
    <w:rsid w:val="461924E3"/>
    <w:rsid w:val="462B0372"/>
    <w:rsid w:val="46585740"/>
    <w:rsid w:val="4666BD6E"/>
    <w:rsid w:val="46CFE9B2"/>
    <w:rsid w:val="47160E10"/>
    <w:rsid w:val="4879F44D"/>
    <w:rsid w:val="48EE6B6A"/>
    <w:rsid w:val="490DF0CB"/>
    <w:rsid w:val="4924CF36"/>
    <w:rsid w:val="498FF802"/>
    <w:rsid w:val="49E95EA4"/>
    <w:rsid w:val="4A72B951"/>
    <w:rsid w:val="4A9D60EC"/>
    <w:rsid w:val="4AC46A21"/>
    <w:rsid w:val="4B90EC55"/>
    <w:rsid w:val="4B93B907"/>
    <w:rsid w:val="4BEA2985"/>
    <w:rsid w:val="4C39314D"/>
    <w:rsid w:val="4CA8D4C6"/>
    <w:rsid w:val="4D64101D"/>
    <w:rsid w:val="4D87DF23"/>
    <w:rsid w:val="4DFC0AE3"/>
    <w:rsid w:val="4E4E8D73"/>
    <w:rsid w:val="4E8D9F3D"/>
    <w:rsid w:val="4ED2DAEF"/>
    <w:rsid w:val="4F15FFE5"/>
    <w:rsid w:val="4F23AF84"/>
    <w:rsid w:val="4F46C8B4"/>
    <w:rsid w:val="4FE07588"/>
    <w:rsid w:val="5025792A"/>
    <w:rsid w:val="5040ABFD"/>
    <w:rsid w:val="50612210"/>
    <w:rsid w:val="50735CE0"/>
    <w:rsid w:val="50A0A7BE"/>
    <w:rsid w:val="50BD9AA8"/>
    <w:rsid w:val="5220FBFA"/>
    <w:rsid w:val="524E1BFE"/>
    <w:rsid w:val="5254C9C3"/>
    <w:rsid w:val="536CD364"/>
    <w:rsid w:val="5388C206"/>
    <w:rsid w:val="53BAE813"/>
    <w:rsid w:val="53F53B6A"/>
    <w:rsid w:val="540DA624"/>
    <w:rsid w:val="5498DCA8"/>
    <w:rsid w:val="54AA177F"/>
    <w:rsid w:val="55249267"/>
    <w:rsid w:val="552B9213"/>
    <w:rsid w:val="553DBAC4"/>
    <w:rsid w:val="5610DFC5"/>
    <w:rsid w:val="563357BD"/>
    <w:rsid w:val="5645E7E0"/>
    <w:rsid w:val="56FE726A"/>
    <w:rsid w:val="5801B63C"/>
    <w:rsid w:val="58209F1F"/>
    <w:rsid w:val="589A42CB"/>
    <w:rsid w:val="59488087"/>
    <w:rsid w:val="594B91B3"/>
    <w:rsid w:val="5965322E"/>
    <w:rsid w:val="596AB2AD"/>
    <w:rsid w:val="596C4DCB"/>
    <w:rsid w:val="597D88A2"/>
    <w:rsid w:val="59F8038A"/>
    <w:rsid w:val="5B081E2C"/>
    <w:rsid w:val="5B93D3EB"/>
    <w:rsid w:val="5CA2536F"/>
    <w:rsid w:val="5CA3EE8D"/>
    <w:rsid w:val="5CCECC09"/>
    <w:rsid w:val="5CE5AA14"/>
    <w:rsid w:val="5CEF6EFC"/>
    <w:rsid w:val="5D3405FB"/>
    <w:rsid w:val="5D3874E5"/>
    <w:rsid w:val="5DB15FFA"/>
    <w:rsid w:val="5DF53035"/>
    <w:rsid w:val="5E91C5E0"/>
    <w:rsid w:val="5EB94BFC"/>
    <w:rsid w:val="5F0D0626"/>
    <w:rsid w:val="5F27C8D8"/>
    <w:rsid w:val="5F7FD150"/>
    <w:rsid w:val="5FC111A6"/>
    <w:rsid w:val="5FE96724"/>
    <w:rsid w:val="60367D6F"/>
    <w:rsid w:val="608C2C53"/>
    <w:rsid w:val="60D133E8"/>
    <w:rsid w:val="61619FF6"/>
    <w:rsid w:val="618ED25E"/>
    <w:rsid w:val="61C1D952"/>
    <w:rsid w:val="61E92B7B"/>
    <w:rsid w:val="626D0449"/>
    <w:rsid w:val="6305D76F"/>
    <w:rsid w:val="637F44F8"/>
    <w:rsid w:val="63B5926B"/>
    <w:rsid w:val="64078DE9"/>
    <w:rsid w:val="649482C9"/>
    <w:rsid w:val="64C03B49"/>
    <w:rsid w:val="6520CC3D"/>
    <w:rsid w:val="6576F891"/>
    <w:rsid w:val="65BABB2D"/>
    <w:rsid w:val="65BF27B3"/>
    <w:rsid w:val="66083B31"/>
    <w:rsid w:val="665C0BAA"/>
    <w:rsid w:val="6697DD11"/>
    <w:rsid w:val="6780CCE7"/>
    <w:rsid w:val="679B14DE"/>
    <w:rsid w:val="67F7DC0B"/>
    <w:rsid w:val="681D9A8C"/>
    <w:rsid w:val="6829DFA7"/>
    <w:rsid w:val="687256F3"/>
    <w:rsid w:val="6893AB89"/>
    <w:rsid w:val="69904308"/>
    <w:rsid w:val="69C42D1C"/>
    <w:rsid w:val="69E6B082"/>
    <w:rsid w:val="6A0E2754"/>
    <w:rsid w:val="6A2F128A"/>
    <w:rsid w:val="6AB07ED7"/>
    <w:rsid w:val="6B2F7CCD"/>
    <w:rsid w:val="6B34150D"/>
    <w:rsid w:val="6BEC680D"/>
    <w:rsid w:val="6C1204E9"/>
    <w:rsid w:val="6C5E5458"/>
    <w:rsid w:val="6CCB4D2E"/>
    <w:rsid w:val="6CD33AB4"/>
    <w:rsid w:val="6D66B34C"/>
    <w:rsid w:val="6D7B5E34"/>
    <w:rsid w:val="6DADD54A"/>
    <w:rsid w:val="6DD66874"/>
    <w:rsid w:val="6E0601CE"/>
    <w:rsid w:val="6E28B020"/>
    <w:rsid w:val="6E460D60"/>
    <w:rsid w:val="6F325EF4"/>
    <w:rsid w:val="6F45F34B"/>
    <w:rsid w:val="6F95F51A"/>
    <w:rsid w:val="7002EDF0"/>
    <w:rsid w:val="70D2319C"/>
    <w:rsid w:val="70F34DE1"/>
    <w:rsid w:val="71311288"/>
    <w:rsid w:val="7160D407"/>
    <w:rsid w:val="719EBE51"/>
    <w:rsid w:val="71E4EAC5"/>
    <w:rsid w:val="71F128A1"/>
    <w:rsid w:val="73005119"/>
    <w:rsid w:val="730D5097"/>
    <w:rsid w:val="73427C38"/>
    <w:rsid w:val="73B75FB9"/>
    <w:rsid w:val="73E32D99"/>
    <w:rsid w:val="74B11DBF"/>
    <w:rsid w:val="74D72AD5"/>
    <w:rsid w:val="74E92571"/>
    <w:rsid w:val="754557A0"/>
    <w:rsid w:val="75553019"/>
    <w:rsid w:val="763B4E1F"/>
    <w:rsid w:val="76559DB3"/>
    <w:rsid w:val="767A1CFA"/>
    <w:rsid w:val="7686D39B"/>
    <w:rsid w:val="76DFCEC2"/>
    <w:rsid w:val="76EEE343"/>
    <w:rsid w:val="76F42067"/>
    <w:rsid w:val="76F8F991"/>
    <w:rsid w:val="776A77E5"/>
    <w:rsid w:val="7796EF65"/>
    <w:rsid w:val="7815ED5B"/>
    <w:rsid w:val="798D3E75"/>
    <w:rsid w:val="7A09E8B6"/>
    <w:rsid w:val="7A732FF5"/>
    <w:rsid w:val="7AD8C36E"/>
    <w:rsid w:val="7B7C68E5"/>
    <w:rsid w:val="7B835736"/>
    <w:rsid w:val="7BF482AD"/>
    <w:rsid w:val="7BFD9F23"/>
    <w:rsid w:val="7C6A6088"/>
    <w:rsid w:val="7CC4DF37"/>
    <w:rsid w:val="7E59308D"/>
    <w:rsid w:val="7E709A09"/>
    <w:rsid w:val="7EE6816A"/>
    <w:rsid w:val="7F2169C5"/>
    <w:rsid w:val="7F353FE5"/>
    <w:rsid w:val="7F49F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B1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derat" w:eastAsia="Meiryo" w:hAnsi="Moderat"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locked="1" w:uiPriority="0"/>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439"/>
    <w:rPr>
      <w:rFonts w:ascii="Century Gothic" w:hAnsi="Century Gothic"/>
      <w:sz w:val="24"/>
      <w:szCs w:val="24"/>
      <w:lang w:val="es-ES_tradnl" w:eastAsia="en-US"/>
    </w:rPr>
  </w:style>
  <w:style w:type="paragraph" w:styleId="Heading1">
    <w:name w:val="heading 1"/>
    <w:basedOn w:val="Normal"/>
    <w:next w:val="Normal"/>
    <w:link w:val="Heading1Char"/>
    <w:uiPriority w:val="99"/>
    <w:qFormat/>
    <w:locked/>
    <w:rsid w:val="003E24DF"/>
    <w:pPr>
      <w:spacing w:after="360"/>
      <w:contextualSpacing/>
      <w:outlineLvl w:val="0"/>
    </w:pPr>
    <w:rPr>
      <w:caps/>
      <w:color w:val="729928"/>
    </w:rPr>
  </w:style>
  <w:style w:type="paragraph" w:styleId="Heading2">
    <w:name w:val="heading 2"/>
    <w:basedOn w:val="Normal"/>
    <w:next w:val="Normal"/>
    <w:link w:val="Heading2Char"/>
    <w:uiPriority w:val="99"/>
    <w:qFormat/>
    <w:locked/>
    <w:rsid w:val="004A2B0D"/>
    <w:pPr>
      <w:keepNext/>
      <w:keepLines/>
      <w:outlineLvl w:val="1"/>
    </w:pPr>
    <w:rPr>
      <w:color w:val="7299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03612D"/>
    <w:rPr>
      <w:rFonts w:ascii="Century Gothic" w:eastAsia="Meiryo" w:hAnsi="Century Gothic" w:cs="Times New Roman"/>
      <w:caps/>
      <w:color w:val="729928"/>
    </w:rPr>
  </w:style>
  <w:style w:type="character" w:customStyle="1" w:styleId="Heading2Char">
    <w:name w:val="Heading 2 Char"/>
    <w:link w:val="Heading2"/>
    <w:uiPriority w:val="99"/>
    <w:semiHidden/>
    <w:locked/>
    <w:rsid w:val="0003612D"/>
    <w:rPr>
      <w:rFonts w:ascii="Century Gothic" w:eastAsia="Meiryo" w:hAnsi="Century Gothic" w:cs="Times New Roman"/>
      <w:color w:val="729928"/>
      <w:sz w:val="26"/>
      <w:szCs w:val="26"/>
    </w:rPr>
  </w:style>
  <w:style w:type="paragraph" w:styleId="Header">
    <w:name w:val="header"/>
    <w:basedOn w:val="Normal"/>
    <w:link w:val="HeaderChar"/>
    <w:uiPriority w:val="99"/>
    <w:semiHidden/>
    <w:rsid w:val="003E24DF"/>
    <w:pPr>
      <w:jc w:val="right"/>
    </w:pPr>
  </w:style>
  <w:style w:type="character" w:customStyle="1" w:styleId="HeaderChar">
    <w:name w:val="Header Char"/>
    <w:link w:val="Header"/>
    <w:uiPriority w:val="99"/>
    <w:semiHidden/>
    <w:locked/>
    <w:rsid w:val="00D45945"/>
    <w:rPr>
      <w:rFonts w:eastAsia="Times New Roman" w:cs="Times New Roman"/>
      <w:color w:val="595959"/>
      <w:kern w:val="20"/>
      <w:sz w:val="20"/>
      <w:szCs w:val="20"/>
    </w:rPr>
  </w:style>
  <w:style w:type="character" w:styleId="Strong">
    <w:name w:val="Strong"/>
    <w:uiPriority w:val="99"/>
    <w:qFormat/>
    <w:rsid w:val="003E24DF"/>
    <w:rPr>
      <w:rFonts w:cs="Times New Roman"/>
      <w:b/>
      <w:bCs/>
    </w:rPr>
  </w:style>
  <w:style w:type="paragraph" w:styleId="NormalWeb">
    <w:name w:val="Normal (Web)"/>
    <w:basedOn w:val="Normal"/>
    <w:uiPriority w:val="99"/>
    <w:rsid w:val="00083BAA"/>
    <w:pPr>
      <w:spacing w:before="100" w:beforeAutospacing="1" w:after="100" w:afterAutospacing="1"/>
    </w:pPr>
    <w:rPr>
      <w:rFonts w:ascii="Times New Roman" w:hAnsi="Times New Roman"/>
    </w:rPr>
  </w:style>
  <w:style w:type="character" w:styleId="PlaceholderText">
    <w:name w:val="Placeholder Text"/>
    <w:uiPriority w:val="99"/>
    <w:semiHidden/>
    <w:rsid w:val="001766D6"/>
    <w:rPr>
      <w:rFonts w:cs="Times New Roman"/>
      <w:color w:val="808080"/>
    </w:rPr>
  </w:style>
  <w:style w:type="paragraph" w:styleId="Footer">
    <w:name w:val="footer"/>
    <w:basedOn w:val="Normal"/>
    <w:link w:val="FooterChar"/>
    <w:uiPriority w:val="99"/>
    <w:rsid w:val="00D45945"/>
    <w:pPr>
      <w:tabs>
        <w:tab w:val="center" w:pos="4680"/>
        <w:tab w:val="right" w:pos="9360"/>
      </w:tabs>
    </w:pPr>
  </w:style>
  <w:style w:type="character" w:customStyle="1" w:styleId="FooterChar">
    <w:name w:val="Footer Char"/>
    <w:link w:val="Footer"/>
    <w:uiPriority w:val="99"/>
    <w:locked/>
    <w:rsid w:val="00D45945"/>
    <w:rPr>
      <w:rFonts w:eastAsia="Times New Roman" w:cs="Times New Roman"/>
      <w:color w:val="595959"/>
      <w:kern w:val="20"/>
      <w:sz w:val="20"/>
      <w:szCs w:val="20"/>
    </w:rPr>
  </w:style>
  <w:style w:type="table" w:styleId="TableGrid">
    <w:name w:val="Table Grid"/>
    <w:basedOn w:val="TableNormal"/>
    <w:uiPriority w:val="9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Direccin">
    <w:name w:val="Carta_Dirección"/>
    <w:basedOn w:val="Normal"/>
    <w:uiPriority w:val="99"/>
    <w:locked/>
    <w:rsid w:val="00FE0BD0"/>
    <w:pPr>
      <w:tabs>
        <w:tab w:val="left" w:pos="267"/>
        <w:tab w:val="right" w:pos="1389"/>
      </w:tabs>
      <w:suppressAutoHyphens/>
      <w:spacing w:line="200" w:lineRule="exact"/>
    </w:pPr>
    <w:rPr>
      <w:color w:val="595959"/>
      <w:sz w:val="15"/>
    </w:rPr>
  </w:style>
  <w:style w:type="paragraph" w:customStyle="1" w:styleId="CartaCuerpodeTexto">
    <w:name w:val="Carta_Cuerpo de Texto"/>
    <w:basedOn w:val="Normal"/>
    <w:uiPriority w:val="99"/>
    <w:rsid w:val="009E23A3"/>
    <w:pPr>
      <w:tabs>
        <w:tab w:val="left" w:pos="1070"/>
      </w:tabs>
      <w:suppressAutoHyphens/>
      <w:spacing w:after="300" w:line="300" w:lineRule="exact"/>
    </w:pPr>
  </w:style>
  <w:style w:type="paragraph" w:customStyle="1" w:styleId="CartaDestinatario">
    <w:name w:val="Carta_Destinatario"/>
    <w:basedOn w:val="Normal"/>
    <w:autoRedefine/>
    <w:uiPriority w:val="99"/>
    <w:locked/>
    <w:rsid w:val="009E23A3"/>
    <w:pPr>
      <w:tabs>
        <w:tab w:val="left" w:pos="1070"/>
      </w:tabs>
      <w:suppressAutoHyphens/>
      <w:spacing w:line="300" w:lineRule="exact"/>
      <w:jc w:val="right"/>
    </w:pPr>
    <w:rPr>
      <w:bCs/>
      <w:spacing w:val="10"/>
      <w:szCs w:val="28"/>
    </w:rPr>
  </w:style>
  <w:style w:type="paragraph" w:customStyle="1" w:styleId="CartaFirma">
    <w:name w:val="Carta_Firma"/>
    <w:basedOn w:val="CartaCuerpodeTexto"/>
    <w:uiPriority w:val="99"/>
    <w:rsid w:val="009E23A3"/>
    <w:pPr>
      <w:spacing w:after="0"/>
      <w:outlineLvl w:val="0"/>
    </w:pPr>
  </w:style>
  <w:style w:type="paragraph" w:styleId="BalloonText">
    <w:name w:val="Balloon Text"/>
    <w:basedOn w:val="Normal"/>
    <w:link w:val="BalloonTextChar"/>
    <w:uiPriority w:val="99"/>
    <w:semiHidden/>
    <w:rsid w:val="004F5DA0"/>
    <w:rPr>
      <w:rFonts w:ascii="Times New Roman" w:hAnsi="Times New Roman"/>
      <w:sz w:val="18"/>
      <w:szCs w:val="18"/>
    </w:rPr>
  </w:style>
  <w:style w:type="character" w:customStyle="1" w:styleId="BalloonTextChar">
    <w:name w:val="Balloon Text Char"/>
    <w:link w:val="BalloonText"/>
    <w:uiPriority w:val="99"/>
    <w:semiHidden/>
    <w:locked/>
    <w:rsid w:val="004F5DA0"/>
    <w:rPr>
      <w:rFonts w:ascii="Times New Roman" w:hAnsi="Times New Roman" w:cs="Times New Roman"/>
      <w:sz w:val="18"/>
      <w:szCs w:val="18"/>
      <w:lang w:val="es-ES_tradnl" w:eastAsia="en-US"/>
    </w:rPr>
  </w:style>
  <w:style w:type="paragraph" w:styleId="CommentText">
    <w:name w:val="annotation text"/>
    <w:basedOn w:val="Normal"/>
    <w:link w:val="CommentTextChar"/>
    <w:uiPriority w:val="99"/>
    <w:semiHidden/>
    <w:rsid w:val="00A53B36"/>
    <w:rPr>
      <w:sz w:val="20"/>
      <w:szCs w:val="20"/>
    </w:rPr>
  </w:style>
  <w:style w:type="character" w:customStyle="1" w:styleId="CommentTextChar">
    <w:name w:val="Comment Text Char"/>
    <w:link w:val="CommentText"/>
    <w:uiPriority w:val="99"/>
    <w:semiHidden/>
    <w:locked/>
    <w:rsid w:val="00A53B36"/>
    <w:rPr>
      <w:rFonts w:ascii="Century Gothic" w:hAnsi="Century Gothic" w:cs="Times New Roman"/>
      <w:lang w:val="es-ES_tradnl" w:eastAsia="en-US"/>
    </w:rPr>
  </w:style>
  <w:style w:type="character" w:styleId="CommentReference">
    <w:name w:val="annotation reference"/>
    <w:uiPriority w:val="99"/>
    <w:semiHidden/>
    <w:rsid w:val="00A53B36"/>
    <w:rPr>
      <w:rFonts w:cs="Times New Roman"/>
      <w:sz w:val="16"/>
      <w:szCs w:val="16"/>
    </w:rPr>
  </w:style>
  <w:style w:type="paragraph" w:styleId="Revision">
    <w:name w:val="Revision"/>
    <w:hidden/>
    <w:uiPriority w:val="99"/>
    <w:semiHidden/>
    <w:rsid w:val="00A53B36"/>
    <w:rPr>
      <w:rFonts w:ascii="Century Gothic" w:hAnsi="Century Gothic"/>
      <w:sz w:val="24"/>
      <w:szCs w:val="24"/>
      <w:lang w:val="es-ES_tradnl" w:eastAsia="en-US"/>
    </w:rPr>
  </w:style>
  <w:style w:type="character" w:customStyle="1" w:styleId="mark6530t3ew1">
    <w:name w:val="mark6530t3ew1"/>
    <w:uiPriority w:val="99"/>
    <w:rsid w:val="008D3D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6883">
      <w:marLeft w:val="0"/>
      <w:marRight w:val="0"/>
      <w:marTop w:val="0"/>
      <w:marBottom w:val="0"/>
      <w:divBdr>
        <w:top w:val="none" w:sz="0" w:space="0" w:color="auto"/>
        <w:left w:val="none" w:sz="0" w:space="0" w:color="auto"/>
        <w:bottom w:val="none" w:sz="0" w:space="0" w:color="auto"/>
        <w:right w:val="none" w:sz="0" w:space="0" w:color="auto"/>
      </w:divBdr>
      <w:divsChild>
        <w:div w:id="57636877">
          <w:marLeft w:val="0"/>
          <w:marRight w:val="0"/>
          <w:marTop w:val="0"/>
          <w:marBottom w:val="0"/>
          <w:divBdr>
            <w:top w:val="none" w:sz="0" w:space="0" w:color="auto"/>
            <w:left w:val="none" w:sz="0" w:space="0" w:color="auto"/>
            <w:bottom w:val="none" w:sz="0" w:space="0" w:color="auto"/>
            <w:right w:val="none" w:sz="0" w:space="0" w:color="auto"/>
          </w:divBdr>
        </w:div>
        <w:div w:id="57636878">
          <w:marLeft w:val="0"/>
          <w:marRight w:val="0"/>
          <w:marTop w:val="0"/>
          <w:marBottom w:val="0"/>
          <w:divBdr>
            <w:top w:val="none" w:sz="0" w:space="0" w:color="auto"/>
            <w:left w:val="none" w:sz="0" w:space="0" w:color="auto"/>
            <w:bottom w:val="none" w:sz="0" w:space="0" w:color="auto"/>
            <w:right w:val="none" w:sz="0" w:space="0" w:color="auto"/>
          </w:divBdr>
        </w:div>
        <w:div w:id="57636879">
          <w:marLeft w:val="0"/>
          <w:marRight w:val="0"/>
          <w:marTop w:val="0"/>
          <w:marBottom w:val="0"/>
          <w:divBdr>
            <w:top w:val="none" w:sz="0" w:space="0" w:color="auto"/>
            <w:left w:val="none" w:sz="0" w:space="0" w:color="auto"/>
            <w:bottom w:val="none" w:sz="0" w:space="0" w:color="auto"/>
            <w:right w:val="none" w:sz="0" w:space="0" w:color="auto"/>
          </w:divBdr>
        </w:div>
        <w:div w:id="57636880">
          <w:marLeft w:val="0"/>
          <w:marRight w:val="0"/>
          <w:marTop w:val="0"/>
          <w:marBottom w:val="0"/>
          <w:divBdr>
            <w:top w:val="none" w:sz="0" w:space="0" w:color="auto"/>
            <w:left w:val="none" w:sz="0" w:space="0" w:color="auto"/>
            <w:bottom w:val="none" w:sz="0" w:space="0" w:color="auto"/>
            <w:right w:val="none" w:sz="0" w:space="0" w:color="auto"/>
          </w:divBdr>
        </w:div>
        <w:div w:id="57636881">
          <w:marLeft w:val="0"/>
          <w:marRight w:val="0"/>
          <w:marTop w:val="0"/>
          <w:marBottom w:val="0"/>
          <w:divBdr>
            <w:top w:val="none" w:sz="0" w:space="0" w:color="auto"/>
            <w:left w:val="none" w:sz="0" w:space="0" w:color="auto"/>
            <w:bottom w:val="none" w:sz="0" w:space="0" w:color="auto"/>
            <w:right w:val="none" w:sz="0" w:space="0" w:color="auto"/>
          </w:divBdr>
        </w:div>
        <w:div w:id="57636882">
          <w:marLeft w:val="0"/>
          <w:marRight w:val="0"/>
          <w:marTop w:val="0"/>
          <w:marBottom w:val="0"/>
          <w:divBdr>
            <w:top w:val="none" w:sz="0" w:space="0" w:color="auto"/>
            <w:left w:val="none" w:sz="0" w:space="0" w:color="auto"/>
            <w:bottom w:val="none" w:sz="0" w:space="0" w:color="auto"/>
            <w:right w:val="none" w:sz="0" w:space="0" w:color="auto"/>
          </w:divBdr>
        </w:div>
        <w:div w:id="57636884">
          <w:marLeft w:val="0"/>
          <w:marRight w:val="0"/>
          <w:marTop w:val="0"/>
          <w:marBottom w:val="0"/>
          <w:divBdr>
            <w:top w:val="none" w:sz="0" w:space="0" w:color="auto"/>
            <w:left w:val="none" w:sz="0" w:space="0" w:color="auto"/>
            <w:bottom w:val="none" w:sz="0" w:space="0" w:color="auto"/>
            <w:right w:val="none" w:sz="0" w:space="0" w:color="auto"/>
          </w:divBdr>
        </w:div>
        <w:div w:id="57636885">
          <w:marLeft w:val="0"/>
          <w:marRight w:val="0"/>
          <w:marTop w:val="0"/>
          <w:marBottom w:val="0"/>
          <w:divBdr>
            <w:top w:val="none" w:sz="0" w:space="0" w:color="auto"/>
            <w:left w:val="none" w:sz="0" w:space="0" w:color="auto"/>
            <w:bottom w:val="none" w:sz="0" w:space="0" w:color="auto"/>
            <w:right w:val="none" w:sz="0" w:space="0" w:color="auto"/>
          </w:divBdr>
        </w:div>
        <w:div w:id="57636887">
          <w:marLeft w:val="0"/>
          <w:marRight w:val="0"/>
          <w:marTop w:val="0"/>
          <w:marBottom w:val="0"/>
          <w:divBdr>
            <w:top w:val="none" w:sz="0" w:space="0" w:color="auto"/>
            <w:left w:val="none" w:sz="0" w:space="0" w:color="auto"/>
            <w:bottom w:val="none" w:sz="0" w:space="0" w:color="auto"/>
            <w:right w:val="none" w:sz="0" w:space="0" w:color="auto"/>
          </w:divBdr>
        </w:div>
      </w:divsChild>
    </w:div>
    <w:div w:id="57636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ia\Mirror\Ayesa\M2C\Ayesa%20adquiere%20la%20ingenier&#237;a%20ByrneLooby%20para%20impulsar%20su%20crecimiento%20en%20Reino%20Unido%20e%20Irla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68F41CCC15B241A71056EA2DF7A059" ma:contentTypeVersion="14" ma:contentTypeDescription="Crear nuevo documento." ma:contentTypeScope="" ma:versionID="1b5891af7e601b236b0d315a766e5718">
  <xsd:schema xmlns:xsd="http://www.w3.org/2001/XMLSchema" xmlns:xs="http://www.w3.org/2001/XMLSchema" xmlns:p="http://schemas.microsoft.com/office/2006/metadata/properties" xmlns:ns3="50f2c660-f5a8-4953-91ff-0c2ec84992d9" xmlns:ns4="46824f41-1621-4242-a593-f5593ad9a393" targetNamespace="http://schemas.microsoft.com/office/2006/metadata/properties" ma:root="true" ma:fieldsID="96416e957d728e6918e1a52a630e3305" ns3:_="" ns4:_="">
    <xsd:import namespace="50f2c660-f5a8-4953-91ff-0c2ec84992d9"/>
    <xsd:import namespace="46824f41-1621-4242-a593-f5593ad9a3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c660-f5a8-4953-91ff-0c2ec84992d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4f41-1621-4242-a593-f5593ad9a3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4A72E-E405-4AC2-ACB9-6D4F4521DC1D}">
  <ds:schemaRefs>
    <ds:schemaRef ds:uri="http://schemas.microsoft.com/sharepoint/v3/contenttype/forms"/>
  </ds:schemaRefs>
</ds:datastoreItem>
</file>

<file path=customXml/itemProps2.xml><?xml version="1.0" encoding="utf-8"?>
<ds:datastoreItem xmlns:ds="http://schemas.openxmlformats.org/officeDocument/2006/customXml" ds:itemID="{DBAA81D0-FC33-49F9-9E7E-9BDF52E03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2c660-f5a8-4953-91ff-0c2ec84992d9"/>
    <ds:schemaRef ds:uri="46824f41-1621-4242-a593-f5593ad9a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11FD3-E0FB-45EE-A203-9FD1B48CD120}">
  <ds:schemaRefs>
    <ds:schemaRef ds:uri="http://schemas.microsoft.com/office/2006/metadata/properties"/>
    <ds:schemaRef ds:uri="http://purl.org/dc/elements/1.1/"/>
    <ds:schemaRef ds:uri="http://purl.org/dc/terms/"/>
    <ds:schemaRef ds:uri="50f2c660-f5a8-4953-91ff-0c2ec84992d9"/>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6824f41-1621-4242-a593-f5593ad9a393"/>
  </ds:schemaRefs>
</ds:datastoreItem>
</file>

<file path=docProps/app.xml><?xml version="1.0" encoding="utf-8"?>
<Properties xmlns="http://schemas.openxmlformats.org/officeDocument/2006/extended-properties" xmlns:vt="http://schemas.openxmlformats.org/officeDocument/2006/docPropsVTypes">
  <Template>Ayesa adquiere la ingeniería ByrneLooby para impulsar su crecimiento en Reino Unido e Irlanda</Template>
  <TotalTime>0</TotalTime>
  <Pages>4</Pages>
  <Words>888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AYESA AGREES TO ACQUIRE IBERMÁTICA, CREATING A NATIONAL LEADER IN DIGITAL SERVICES</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AYESA AGREES TO ACQUIRE IBERMÁTICA, CREATING A NATIONAL LEADER IN DIGITAL SERVICES</dc:title>
  <dc:subject/>
  <dc:creator/>
  <cp:keywords/>
  <dc:description/>
  <cp:lastModifiedBy/>
  <cp:revision>1</cp:revision>
  <dcterms:created xsi:type="dcterms:W3CDTF">2022-08-24T09:28:00Z</dcterms:created>
  <dcterms:modified xsi:type="dcterms:W3CDTF">2022-08-24T09:28:00Z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0x0101007D68F41CCC15B241A71056EA2DF7A059</vt:lpwstr>
  </property>
  <property fmtid="{D5CDD505-2E9C-101B-9397-08002B2CF9AE}" pid="3" name="MediaServiceKeyPoints">
    <vt:lpwstr/>
  </property>
</Properties>
</file>