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6pi84npjzry" w:id="0"/>
      <w:bookmarkEnd w:id="0"/>
      <w:r w:rsidDel="00000000" w:rsidR="00000000" w:rsidRPr="00000000">
        <w:rPr>
          <w:rtl w:val="0"/>
        </w:rPr>
        <w:t xml:space="preserve">Mohan Electro Casting Private Limited - With 15 years of Impressive Growth,  is Expanding further</w:t>
      </w:r>
    </w:p>
    <w:p w:rsidR="00000000" w:rsidDel="00000000" w:rsidP="00000000" w:rsidRDefault="00000000" w:rsidRPr="00000000" w14:paraId="00000002">
      <w:pPr>
        <w:pStyle w:val="Subtitle"/>
        <w:rPr/>
      </w:pPr>
      <w:bookmarkStart w:colFirst="0" w:colLast="0" w:name="_o53u361qcmo" w:id="1"/>
      <w:bookmarkEnd w:id="1"/>
      <w:r w:rsidDel="00000000" w:rsidR="00000000" w:rsidRPr="00000000">
        <w:rPr>
          <w:rtl w:val="0"/>
        </w:rPr>
        <w:t xml:space="preserve">Management of MEPL, the 65T single piece heavy engineering multi products company, is open for ventures and looking aggressively for expansion in Markets worldwide</w:t>
      </w:r>
    </w:p>
    <w:p w:rsidR="00000000" w:rsidDel="00000000" w:rsidP="00000000" w:rsidRDefault="00000000" w:rsidRPr="00000000" w14:paraId="00000003">
      <w:pPr>
        <w:rPr/>
      </w:pPr>
      <w:r w:rsidDel="00000000" w:rsidR="00000000" w:rsidRPr="00000000">
        <w:rPr>
          <w:rtl w:val="0"/>
        </w:rPr>
        <w:t xml:space="preserve">Contacts for additional information: </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Arun Murthy Battula, Email: </w:t>
      </w:r>
      <w:hyperlink r:id="rId6">
        <w:r w:rsidDel="00000000" w:rsidR="00000000" w:rsidRPr="00000000">
          <w:rPr>
            <w:color w:val="1155cc"/>
            <w:u w:val="single"/>
            <w:rtl w:val="0"/>
          </w:rPr>
          <w:t xml:space="preserve">arun@palmyga.com</w:t>
        </w:r>
      </w:hyperlink>
      <w:r w:rsidDel="00000000" w:rsidR="00000000" w:rsidRPr="00000000">
        <w:rPr>
          <w:rtl w:val="0"/>
        </w:rPr>
        <w:t xml:space="preserve"> Tel: +91 9182262733</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Anshul Garg, Managing Director, MEPL, Email: </w:t>
      </w:r>
      <w:hyperlink r:id="rId7">
        <w:r w:rsidDel="00000000" w:rsidR="00000000" w:rsidRPr="00000000">
          <w:rPr>
            <w:color w:val="1155cc"/>
            <w:u w:val="single"/>
            <w:rtl w:val="0"/>
          </w:rPr>
          <w:t xml:space="preserve">anshul_mepl@mepl-mmw.com</w:t>
        </w:r>
      </w:hyperlink>
      <w:r w:rsidDel="00000000" w:rsidR="00000000" w:rsidRPr="00000000">
        <w:rPr>
          <w:rtl w:val="0"/>
        </w:rPr>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Website: </w:t>
      </w:r>
      <w:hyperlink r:id="rId8">
        <w:r w:rsidDel="00000000" w:rsidR="00000000" w:rsidRPr="00000000">
          <w:rPr>
            <w:color w:val="1155cc"/>
            <w:u w:val="single"/>
            <w:rtl w:val="0"/>
          </w:rPr>
          <w:t xml:space="preserve">www.mepl-mmw.com</w:t>
        </w:r>
      </w:hyperlink>
      <w:r w:rsidDel="00000000" w:rsidR="00000000" w:rsidRPr="00000000">
        <w:rPr>
          <w:rtl w:val="0"/>
        </w:rPr>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Facebook: https://www.facebook.com/anshulgargmepl</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Twitter: https://twitter.com/AnshulGargMEPL</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5734050" cy="32258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Mohan Electro Casting Private Limited (MEPL) is inviting Leadership Teams of Heavy Machinery and Equipment Manufacturing companies with synergies, for discussions leading to a proposed new Joint Venture.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MEPL has been contributing to India’s economic development as pioneers in Technology and Process, by producing castings machinery for customers globally, upto 65 ton single piece, for more than 15 years.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With Operations Headquartered in Ghaziabad, near New Delhi, MEPL is lead by </w:t>
      </w:r>
      <w:r w:rsidDel="00000000" w:rsidR="00000000" w:rsidRPr="00000000">
        <w:rPr>
          <w:sz w:val="24"/>
          <w:szCs w:val="24"/>
          <w:rtl w:val="0"/>
        </w:rPr>
        <w:t xml:space="preserve">Subhash Chandra Garg, Founder &amp; CEO and Anshul Garg, Managing Director.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Our management philosophy considers that </w:t>
      </w:r>
    </w:p>
    <w:p w:rsidR="00000000" w:rsidDel="00000000" w:rsidP="00000000" w:rsidRDefault="00000000" w:rsidRPr="00000000" w14:paraId="00000013">
      <w:pPr>
        <w:widowControl w:val="0"/>
        <w:spacing w:line="240" w:lineRule="auto"/>
        <w:rPr>
          <w:b w:val="1"/>
          <w:sz w:val="28"/>
          <w:szCs w:val="28"/>
        </w:rPr>
      </w:pPr>
      <w:r w:rsidDel="00000000" w:rsidR="00000000" w:rsidRPr="00000000">
        <w:rPr>
          <w:b w:val="1"/>
          <w:sz w:val="28"/>
          <w:szCs w:val="28"/>
          <w:rtl w:val="0"/>
        </w:rPr>
        <w:t xml:space="preserve">customers are our teachers, </w:t>
      </w:r>
    </w:p>
    <w:p w:rsidR="00000000" w:rsidDel="00000000" w:rsidP="00000000" w:rsidRDefault="00000000" w:rsidRPr="00000000" w14:paraId="00000014">
      <w:pPr>
        <w:widowControl w:val="0"/>
        <w:spacing w:line="240" w:lineRule="auto"/>
        <w:rPr>
          <w:b w:val="1"/>
          <w:sz w:val="28"/>
          <w:szCs w:val="28"/>
        </w:rPr>
      </w:pPr>
      <w:r w:rsidDel="00000000" w:rsidR="00000000" w:rsidRPr="00000000">
        <w:rPr>
          <w:b w:val="1"/>
          <w:sz w:val="28"/>
          <w:szCs w:val="28"/>
          <w:rtl w:val="0"/>
        </w:rPr>
        <w:t xml:space="preserve">quality is our pride, </w:t>
      </w:r>
    </w:p>
    <w:p w:rsidR="00000000" w:rsidDel="00000000" w:rsidP="00000000" w:rsidRDefault="00000000" w:rsidRPr="00000000" w14:paraId="00000015">
      <w:pPr>
        <w:widowControl w:val="0"/>
        <w:spacing w:line="240" w:lineRule="auto"/>
        <w:rPr>
          <w:b w:val="1"/>
          <w:sz w:val="28"/>
          <w:szCs w:val="28"/>
        </w:rPr>
      </w:pPr>
      <w:r w:rsidDel="00000000" w:rsidR="00000000" w:rsidRPr="00000000">
        <w:rPr>
          <w:b w:val="1"/>
          <w:sz w:val="28"/>
          <w:szCs w:val="28"/>
          <w:rtl w:val="0"/>
        </w:rPr>
        <w:t xml:space="preserve">innovation is our life and </w:t>
      </w:r>
    </w:p>
    <w:p w:rsidR="00000000" w:rsidDel="00000000" w:rsidP="00000000" w:rsidRDefault="00000000" w:rsidRPr="00000000" w14:paraId="00000016">
      <w:pPr>
        <w:widowControl w:val="0"/>
        <w:spacing w:line="240" w:lineRule="auto"/>
        <w:rPr>
          <w:b w:val="1"/>
          <w:sz w:val="28"/>
          <w:szCs w:val="28"/>
        </w:rPr>
      </w:pPr>
      <w:r w:rsidDel="00000000" w:rsidR="00000000" w:rsidRPr="00000000">
        <w:rPr>
          <w:b w:val="1"/>
          <w:sz w:val="28"/>
          <w:szCs w:val="28"/>
          <w:rtl w:val="0"/>
        </w:rPr>
        <w:t xml:space="preserve">people are the most important asset.’’</w:t>
      </w:r>
    </w:p>
    <w:p w:rsidR="00000000" w:rsidDel="00000000" w:rsidP="00000000" w:rsidRDefault="00000000" w:rsidRPr="00000000" w14:paraId="00000017">
      <w:pPr>
        <w:widowControl w:val="0"/>
        <w:numPr>
          <w:ilvl w:val="0"/>
          <w:numId w:val="2"/>
        </w:numPr>
        <w:spacing w:line="240" w:lineRule="auto"/>
        <w:ind w:left="720" w:hanging="360"/>
        <w:jc w:val="right"/>
        <w:rPr>
          <w:b w:val="1"/>
          <w:sz w:val="28"/>
          <w:szCs w:val="28"/>
        </w:rPr>
      </w:pPr>
      <w:r w:rsidDel="00000000" w:rsidR="00000000" w:rsidRPr="00000000">
        <w:rPr>
          <w:b w:val="1"/>
          <w:sz w:val="28"/>
          <w:szCs w:val="28"/>
          <w:rtl w:val="0"/>
        </w:rPr>
        <w:t xml:space="preserve">Anshul Garg, Managing Director, MEPL</w:t>
      </w:r>
    </w:p>
    <w:p w:rsidR="00000000" w:rsidDel="00000000" w:rsidP="00000000" w:rsidRDefault="00000000" w:rsidRPr="00000000" w14:paraId="00000018">
      <w:pPr>
        <w:widowControl w:val="0"/>
        <w:spacing w:line="240" w:lineRule="auto"/>
        <w:jc w:val="right"/>
        <w:rPr>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Anshul Garg, MD, MEPL, has most recently been awarded ‘Top 40 Under 40 EU-India Business Leader’ recognition at EU Parliament in Brussels on 12th of April 2019, by Hon’ble Caroline Nagtegaal, MEP, by a UK based organisation EICBI.</w:t>
      </w:r>
    </w:p>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sz w:val="36"/>
          <w:szCs w:val="36"/>
        </w:rPr>
      </w:pPr>
      <w:r w:rsidDel="00000000" w:rsidR="00000000" w:rsidRPr="00000000">
        <w:rPr>
          <w:sz w:val="24"/>
          <w:szCs w:val="24"/>
          <w:rtl w:val="0"/>
        </w:rPr>
        <w:t xml:space="preserve">This is just one of the most recent of many awards and recognitions that speak volumes about the value MEPL and its team has added to the business economies in India and Europe.</w:t>
      </w: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290888" cy="3290888"/>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290888" cy="3290888"/>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w:t>
        <w:br w:type="textWrapping"/>
        <w:t xml:space="preserve">When I think of engineering, I think of life; When I think of life, I think of basic necessities;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When I think of basic necessities, I think of building the nation together, and for me ‘Engineering is key to Success’ </w:t>
        <w:br w:type="textWrapping"/>
        <w:br w:type="textWrapping"/>
        <w:t xml:space="preserve">‘’ </w:t>
        <w:br w:type="textWrapping"/>
      </w:r>
      <w:r w:rsidDel="00000000" w:rsidR="00000000" w:rsidRPr="00000000">
        <w:rPr>
          <w:sz w:val="24"/>
          <w:szCs w:val="24"/>
          <w:rtl w:val="0"/>
        </w:rPr>
        <w:t xml:space="preserve"> says Anshul Garg, MD, MEPL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br w:type="textWrapping"/>
        <w:t xml:space="preserve">In his initial years of career, Anshul succeeded in developing international relations &amp; presence with Germany, Belgium and France based companies like Loesche Gmbh (Germany), Gebr Pfeiffer (Germany), CMI-FPE (Belgium), Siemens-Vai (France), FCB Ciment (France), SMS Siemag (Germany) to supply large &amp; special steel components for Rolling Mills and other.</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Anshul always believes that empathy is your greatest asset - as a leader and an entrepreneur - advises to take calculated risks, be resourceful and follow up to succeed with best life &amp; corporate governance. Now he is gearing up to prepare himself and his company to handshake with Large Scale Engineering company having presence to set up Steel Mill Plants worldwide.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MEPL today has world class </w:t>
        <w:br w:type="textWrapping"/>
      </w:r>
    </w:p>
    <w:p w:rsidR="00000000" w:rsidDel="00000000" w:rsidP="00000000" w:rsidRDefault="00000000" w:rsidRPr="00000000" w14:paraId="0000002C">
      <w:pPr>
        <w:widowControl w:val="0"/>
        <w:numPr>
          <w:ilvl w:val="0"/>
          <w:numId w:val="3"/>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Machine Shop Facilities</w:t>
      </w:r>
    </w:p>
    <w:p w:rsidR="00000000" w:rsidDel="00000000" w:rsidP="00000000" w:rsidRDefault="00000000" w:rsidRPr="00000000" w14:paraId="0000002D">
      <w:pPr>
        <w:widowControl w:val="0"/>
        <w:numPr>
          <w:ilvl w:val="0"/>
          <w:numId w:val="3"/>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Steel Manufacturing Process</w:t>
      </w:r>
    </w:p>
    <w:p w:rsidR="00000000" w:rsidDel="00000000" w:rsidP="00000000" w:rsidRDefault="00000000" w:rsidRPr="00000000" w14:paraId="0000002E">
      <w:pPr>
        <w:widowControl w:val="0"/>
        <w:numPr>
          <w:ilvl w:val="0"/>
          <w:numId w:val="3"/>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Metal Casting Process</w:t>
      </w:r>
    </w:p>
    <w:p w:rsidR="00000000" w:rsidDel="00000000" w:rsidP="00000000" w:rsidRDefault="00000000" w:rsidRPr="00000000" w14:paraId="0000002F">
      <w:pPr>
        <w:widowControl w:val="0"/>
        <w:numPr>
          <w:ilvl w:val="0"/>
          <w:numId w:val="3"/>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Making of Steel Casting</w:t>
      </w:r>
    </w:p>
    <w:p w:rsidR="00000000" w:rsidDel="00000000" w:rsidP="00000000" w:rsidRDefault="00000000" w:rsidRPr="00000000" w14:paraId="00000030">
      <w:pPr>
        <w:widowControl w:val="0"/>
        <w:numPr>
          <w:ilvl w:val="0"/>
          <w:numId w:val="3"/>
        </w:numPr>
        <w:spacing w:after="320" w:lineRule="auto"/>
        <w:ind w:left="720" w:hanging="360"/>
        <w:rPr>
          <w:rFonts w:ascii="Arial" w:cs="Arial" w:eastAsia="Arial" w:hAnsi="Arial"/>
          <w:color w:val="000000"/>
          <w:sz w:val="24"/>
          <w:szCs w:val="24"/>
        </w:rPr>
      </w:pPr>
      <w:r w:rsidDel="00000000" w:rsidR="00000000" w:rsidRPr="00000000">
        <w:rPr>
          <w:sz w:val="24"/>
          <w:szCs w:val="24"/>
          <w:rtl w:val="0"/>
        </w:rPr>
        <w:t xml:space="preserve">Foundry Facilities</w:t>
      </w:r>
    </w:p>
    <w:p w:rsidR="00000000" w:rsidDel="00000000" w:rsidP="00000000" w:rsidRDefault="00000000" w:rsidRPr="00000000" w14:paraId="00000031">
      <w:pPr>
        <w:widowControl w:val="0"/>
        <w:spacing w:after="320" w:lineRule="auto"/>
        <w:rPr>
          <w:sz w:val="24"/>
          <w:szCs w:val="24"/>
        </w:rPr>
      </w:pPr>
      <w:r w:rsidDel="00000000" w:rsidR="00000000" w:rsidRPr="00000000">
        <w:rPr>
          <w:sz w:val="24"/>
          <w:szCs w:val="24"/>
          <w:rtl w:val="0"/>
        </w:rPr>
        <w:t xml:space="preserve">A few pointers to MEPL’s delivers include</w:t>
      </w:r>
    </w:p>
    <w:p w:rsidR="00000000" w:rsidDel="00000000" w:rsidP="00000000" w:rsidRDefault="00000000" w:rsidRPr="00000000" w14:paraId="00000032">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Cement Mill Equipments</w:t>
      </w:r>
    </w:p>
    <w:p w:rsidR="00000000" w:rsidDel="00000000" w:rsidP="00000000" w:rsidRDefault="00000000" w:rsidRPr="00000000" w14:paraId="00000033">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Power Plant - Hydro</w:t>
      </w:r>
    </w:p>
    <w:p w:rsidR="00000000" w:rsidDel="00000000" w:rsidP="00000000" w:rsidRDefault="00000000" w:rsidRPr="00000000" w14:paraId="00000034">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Rolling Mill Equipments</w:t>
      </w:r>
    </w:p>
    <w:p w:rsidR="00000000" w:rsidDel="00000000" w:rsidP="00000000" w:rsidRDefault="00000000" w:rsidRPr="00000000" w14:paraId="00000035">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Sugar &amp; Steel Equipments</w:t>
      </w:r>
    </w:p>
    <w:p w:rsidR="00000000" w:rsidDel="00000000" w:rsidP="00000000" w:rsidRDefault="00000000" w:rsidRPr="00000000" w14:paraId="00000036">
      <w:pPr>
        <w:widowControl w:val="0"/>
        <w:numPr>
          <w:ilvl w:val="0"/>
          <w:numId w:val="5"/>
        </w:numPr>
        <w:spacing w:after="320" w:lineRule="auto"/>
        <w:ind w:left="720" w:hanging="360"/>
        <w:rPr>
          <w:rFonts w:ascii="Arial" w:cs="Arial" w:eastAsia="Arial" w:hAnsi="Arial"/>
          <w:color w:val="000000"/>
          <w:sz w:val="24"/>
          <w:szCs w:val="24"/>
        </w:rPr>
      </w:pPr>
      <w:r w:rsidDel="00000000" w:rsidR="00000000" w:rsidRPr="00000000">
        <w:rPr>
          <w:sz w:val="24"/>
          <w:szCs w:val="24"/>
          <w:rtl w:val="0"/>
        </w:rPr>
        <w:t xml:space="preserve">Sponge Iron Equipments</w:t>
      </w:r>
    </w:p>
    <w:p w:rsidR="00000000" w:rsidDel="00000000" w:rsidP="00000000" w:rsidRDefault="00000000" w:rsidRPr="00000000" w14:paraId="00000037">
      <w:pPr>
        <w:widowControl w:val="0"/>
        <w:spacing w:after="320" w:lineRule="auto"/>
        <w:rPr>
          <w:sz w:val="24"/>
          <w:szCs w:val="24"/>
        </w:rPr>
      </w:pPr>
      <w:r w:rsidDel="00000000" w:rsidR="00000000" w:rsidRPr="00000000">
        <w:rPr>
          <w:sz w:val="24"/>
          <w:szCs w:val="24"/>
          <w:rtl w:val="0"/>
        </w:rPr>
        <w:t xml:space="preserve">Subhash Chandra Garg, and Anshul Garg also actively engage in ensuring </w:t>
      </w:r>
      <w:r w:rsidDel="00000000" w:rsidR="00000000" w:rsidRPr="00000000">
        <w:rPr>
          <w:sz w:val="24"/>
          <w:szCs w:val="24"/>
          <w:rtl w:val="0"/>
        </w:rPr>
        <w:t xml:space="preserve">MEPL’s</w:t>
      </w:r>
      <w:r w:rsidDel="00000000" w:rsidR="00000000" w:rsidRPr="00000000">
        <w:rPr>
          <w:sz w:val="24"/>
          <w:szCs w:val="24"/>
          <w:rtl w:val="0"/>
        </w:rPr>
        <w:t xml:space="preserve"> Corporate Social Responsibilities are met. </w:t>
      </w:r>
      <w:r w:rsidDel="00000000" w:rsidR="00000000" w:rsidRPr="00000000">
        <w:rPr>
          <w:sz w:val="24"/>
          <w:szCs w:val="24"/>
          <w:rtl w:val="0"/>
        </w:rPr>
        <w:t xml:space="preserve">MEPL’s</w:t>
      </w:r>
      <w:r w:rsidDel="00000000" w:rsidR="00000000" w:rsidRPr="00000000">
        <w:rPr>
          <w:sz w:val="24"/>
          <w:szCs w:val="24"/>
          <w:rtl w:val="0"/>
        </w:rPr>
        <w:t xml:space="preserve"> CSR activities are around:</w:t>
      </w:r>
    </w:p>
    <w:p w:rsidR="00000000" w:rsidDel="00000000" w:rsidP="00000000" w:rsidRDefault="00000000" w:rsidRPr="00000000" w14:paraId="00000038">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Eradicating extreme poverty and hunger</w:t>
      </w:r>
    </w:p>
    <w:p w:rsidR="00000000" w:rsidDel="00000000" w:rsidP="00000000" w:rsidRDefault="00000000" w:rsidRPr="00000000" w14:paraId="00000039">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Promotion of education</w:t>
      </w:r>
    </w:p>
    <w:p w:rsidR="00000000" w:rsidDel="00000000" w:rsidP="00000000" w:rsidRDefault="00000000" w:rsidRPr="00000000" w14:paraId="0000003A">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Building employment enhancing vocational skills and social business projects</w:t>
      </w:r>
    </w:p>
    <w:p w:rsidR="00000000" w:rsidDel="00000000" w:rsidP="00000000" w:rsidRDefault="00000000" w:rsidRPr="00000000" w14:paraId="0000003B">
      <w:pPr>
        <w:widowControl w:val="0"/>
        <w:numPr>
          <w:ilvl w:val="0"/>
          <w:numId w:val="5"/>
        </w:numPr>
        <w:spacing w:after="0" w:afterAutospacing="0" w:lineRule="auto"/>
        <w:ind w:left="720" w:hanging="360"/>
        <w:rPr>
          <w:rFonts w:ascii="Arial" w:cs="Arial" w:eastAsia="Arial" w:hAnsi="Arial"/>
          <w:color w:val="000000"/>
          <w:sz w:val="24"/>
          <w:szCs w:val="24"/>
        </w:rPr>
      </w:pPr>
      <w:r w:rsidDel="00000000" w:rsidR="00000000" w:rsidRPr="00000000">
        <w:rPr>
          <w:sz w:val="24"/>
          <w:szCs w:val="24"/>
          <w:rtl w:val="0"/>
        </w:rPr>
        <w:t xml:space="preserve">Promoting gender equality and empowering women</w:t>
      </w:r>
    </w:p>
    <w:p w:rsidR="00000000" w:rsidDel="00000000" w:rsidP="00000000" w:rsidRDefault="00000000" w:rsidRPr="00000000" w14:paraId="0000003C">
      <w:pPr>
        <w:widowControl w:val="0"/>
        <w:numPr>
          <w:ilvl w:val="0"/>
          <w:numId w:val="5"/>
        </w:numPr>
        <w:spacing w:after="0" w:afterAutospacing="0" w:lineRule="auto"/>
        <w:ind w:left="720" w:hanging="360"/>
        <w:rPr>
          <w:sz w:val="24"/>
          <w:szCs w:val="24"/>
          <w:u w:val="none"/>
        </w:rPr>
      </w:pPr>
      <w:r w:rsidDel="00000000" w:rsidR="00000000" w:rsidRPr="00000000">
        <w:rPr>
          <w:sz w:val="24"/>
          <w:szCs w:val="24"/>
          <w:rtl w:val="0"/>
        </w:rPr>
        <w:t xml:space="preserve">Reducing child mortality</w:t>
      </w:r>
    </w:p>
    <w:p w:rsidR="00000000" w:rsidDel="00000000" w:rsidP="00000000" w:rsidRDefault="00000000" w:rsidRPr="00000000" w14:paraId="0000003D">
      <w:pPr>
        <w:widowControl w:val="0"/>
        <w:numPr>
          <w:ilvl w:val="0"/>
          <w:numId w:val="5"/>
        </w:numPr>
        <w:spacing w:after="0" w:afterAutospacing="0" w:lineRule="auto"/>
        <w:ind w:left="720" w:hanging="360"/>
        <w:rPr>
          <w:sz w:val="24"/>
          <w:szCs w:val="24"/>
          <w:u w:val="none"/>
        </w:rPr>
      </w:pPr>
      <w:r w:rsidDel="00000000" w:rsidR="00000000" w:rsidRPr="00000000">
        <w:rPr>
          <w:sz w:val="24"/>
          <w:szCs w:val="24"/>
          <w:rtl w:val="0"/>
        </w:rPr>
        <w:t xml:space="preserve">Combating AIDS, Malaria and other diseases</w:t>
      </w:r>
    </w:p>
    <w:p w:rsidR="00000000" w:rsidDel="00000000" w:rsidP="00000000" w:rsidRDefault="00000000" w:rsidRPr="00000000" w14:paraId="0000003E">
      <w:pPr>
        <w:widowControl w:val="0"/>
        <w:numPr>
          <w:ilvl w:val="0"/>
          <w:numId w:val="5"/>
        </w:numPr>
        <w:spacing w:after="0" w:afterAutospacing="0" w:lineRule="auto"/>
        <w:ind w:left="720" w:hanging="360"/>
        <w:rPr>
          <w:sz w:val="24"/>
          <w:szCs w:val="24"/>
          <w:u w:val="none"/>
        </w:rPr>
      </w:pPr>
      <w:r w:rsidDel="00000000" w:rsidR="00000000" w:rsidRPr="00000000">
        <w:rPr>
          <w:sz w:val="24"/>
          <w:szCs w:val="24"/>
          <w:rtl w:val="0"/>
        </w:rPr>
        <w:t xml:space="preserve">Ensuring environmental sustainability</w:t>
      </w:r>
    </w:p>
    <w:p w:rsidR="00000000" w:rsidDel="00000000" w:rsidP="00000000" w:rsidRDefault="00000000" w:rsidRPr="00000000" w14:paraId="0000003F">
      <w:pPr>
        <w:widowControl w:val="0"/>
        <w:numPr>
          <w:ilvl w:val="0"/>
          <w:numId w:val="5"/>
        </w:numPr>
        <w:spacing w:after="320" w:lineRule="auto"/>
        <w:ind w:left="720" w:hanging="360"/>
        <w:rPr>
          <w:sz w:val="24"/>
          <w:szCs w:val="24"/>
          <w:u w:val="none"/>
        </w:rPr>
      </w:pPr>
      <w:r w:rsidDel="00000000" w:rsidR="00000000" w:rsidRPr="00000000">
        <w:rPr>
          <w:sz w:val="24"/>
          <w:szCs w:val="24"/>
          <w:rtl w:val="0"/>
        </w:rPr>
        <w:t xml:space="preserve">Support to Central and State Government funds set up for Socio-economic development</w:t>
      </w:r>
    </w:p>
    <w:p w:rsidR="00000000" w:rsidDel="00000000" w:rsidP="00000000" w:rsidRDefault="00000000" w:rsidRPr="00000000" w14:paraId="00000040">
      <w:pPr>
        <w:widowControl w:val="0"/>
        <w:spacing w:after="320" w:lineRule="auto"/>
        <w:rPr>
          <w:sz w:val="24"/>
          <w:szCs w:val="24"/>
        </w:rPr>
      </w:pPr>
      <w:r w:rsidDel="00000000" w:rsidR="00000000" w:rsidRPr="00000000">
        <w:rPr>
          <w:sz w:val="24"/>
          <w:szCs w:val="24"/>
        </w:rPr>
        <w:drawing>
          <wp:inline distB="114300" distT="114300" distL="114300" distR="114300">
            <wp:extent cx="5734050" cy="3225800"/>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after="320" w:lineRule="auto"/>
        <w:rPr>
          <w:sz w:val="24"/>
          <w:szCs w:val="24"/>
        </w:rPr>
      </w:pPr>
      <w:r w:rsidDel="00000000" w:rsidR="00000000" w:rsidRPr="00000000">
        <w:rPr>
          <w:rtl w:val="0"/>
        </w:rPr>
      </w:r>
    </w:p>
    <w:p w:rsidR="00000000" w:rsidDel="00000000" w:rsidP="00000000" w:rsidRDefault="00000000" w:rsidRPr="00000000" w14:paraId="00000042">
      <w:pPr>
        <w:widowControl w:val="0"/>
        <w:spacing w:after="320" w:lineRule="auto"/>
        <w:rPr>
          <w:sz w:val="24"/>
          <w:szCs w:val="24"/>
        </w:rPr>
      </w:pPr>
      <w:r w:rsidDel="00000000" w:rsidR="00000000" w:rsidRPr="00000000">
        <w:rPr>
          <w:sz w:val="24"/>
          <w:szCs w:val="24"/>
          <w:rtl w:val="0"/>
        </w:rPr>
        <w:t xml:space="preserve">‘’The Growth factors for Manufacturing sector in India are now very bright for companies across the world to enter into partnerships and joint ventures with companies with strong growth history like MEPL’’ says Anshul Garg, Managing Director of MEPL, who is aggressively working on expansion plans.</w:t>
      </w:r>
    </w:p>
    <w:p w:rsidR="00000000" w:rsidDel="00000000" w:rsidP="00000000" w:rsidRDefault="00000000" w:rsidRPr="00000000" w14:paraId="00000043">
      <w:pPr>
        <w:rPr/>
      </w:pPr>
      <w:r w:rsidDel="00000000" w:rsidR="00000000" w:rsidRPr="00000000">
        <w:rPr>
          <w:rtl w:val="0"/>
        </w:rPr>
        <w:t xml:space="preserve">Contacts for additional information: </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Arun Murthy Battula, Email: </w:t>
      </w:r>
      <w:hyperlink r:id="rId12">
        <w:r w:rsidDel="00000000" w:rsidR="00000000" w:rsidRPr="00000000">
          <w:rPr>
            <w:color w:val="1155cc"/>
            <w:u w:val="single"/>
            <w:rtl w:val="0"/>
          </w:rPr>
          <w:t xml:space="preserve">arun@palmyga.com</w:t>
        </w:r>
      </w:hyperlink>
      <w:r w:rsidDel="00000000" w:rsidR="00000000" w:rsidRPr="00000000">
        <w:rPr>
          <w:rtl w:val="0"/>
        </w:rPr>
        <w:t xml:space="preserve"> Tel: +91 9182262733</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Anshul Garg, Managing Director, MEPL, Email: </w:t>
      </w:r>
      <w:hyperlink r:id="rId13">
        <w:r w:rsidDel="00000000" w:rsidR="00000000" w:rsidRPr="00000000">
          <w:rPr>
            <w:color w:val="1155cc"/>
            <w:u w:val="single"/>
            <w:rtl w:val="0"/>
          </w:rPr>
          <w:t xml:space="preserve">anshul_mepl@mepl-mmw.com</w:t>
        </w:r>
      </w:hyperlink>
      <w:r w:rsidDel="00000000" w:rsidR="00000000" w:rsidRPr="00000000">
        <w:rPr>
          <w:rtl w:val="0"/>
        </w:rPr>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Website: </w:t>
      </w:r>
      <w:hyperlink r:id="rId14">
        <w:r w:rsidDel="00000000" w:rsidR="00000000" w:rsidRPr="00000000">
          <w:rPr>
            <w:color w:val="1155cc"/>
            <w:u w:val="single"/>
            <w:rtl w:val="0"/>
          </w:rPr>
          <w:t xml:space="preserve">www.mepl-mmw.com</w:t>
        </w:r>
      </w:hyperlink>
      <w:r w:rsidDel="00000000" w:rsidR="00000000" w:rsidRPr="00000000">
        <w:rPr>
          <w:rtl w:val="0"/>
        </w:rPr>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Facebook: https://www.facebook.com/anshulgargmepl</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Twitter: </w:t>
      </w:r>
      <w:hyperlink r:id="rId15">
        <w:r w:rsidDel="00000000" w:rsidR="00000000" w:rsidRPr="00000000">
          <w:rPr>
            <w:color w:val="1155cc"/>
            <w:u w:val="single"/>
            <w:rtl w:val="0"/>
          </w:rPr>
          <w:t xml:space="preserve">https://twitter.com/AnshulGargMEPL</w:t>
        </w:r>
      </w:hyperlink>
      <w:r w:rsidDel="00000000" w:rsidR="00000000" w:rsidRPr="00000000">
        <w:rPr>
          <w:rtl w:val="0"/>
        </w:rPr>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MEPL Head Office Contact Details: </w:t>
      </w:r>
      <w:hyperlink r:id="rId16">
        <w:r w:rsidDel="00000000" w:rsidR="00000000" w:rsidRPr="00000000">
          <w:rPr>
            <w:color w:val="1155cc"/>
            <w:u w:val="single"/>
            <w:rtl w:val="0"/>
          </w:rPr>
          <w:t xml:space="preserve">http://mepl-mmw.com/contact.php</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This Press Release is released by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Mohan Electro Castings Private Limited,</w:t>
      </w:r>
    </w:p>
    <w:p w:rsidR="00000000" w:rsidDel="00000000" w:rsidP="00000000" w:rsidRDefault="00000000" w:rsidRPr="00000000" w14:paraId="0000004F">
      <w:pPr>
        <w:rPr/>
      </w:pPr>
      <w:r w:rsidDel="00000000" w:rsidR="00000000" w:rsidRPr="00000000">
        <w:rPr>
          <w:rtl w:val="0"/>
        </w:rPr>
        <w:t xml:space="preserve">C-225</w:t>
      </w:r>
    </w:p>
    <w:p w:rsidR="00000000" w:rsidDel="00000000" w:rsidP="00000000" w:rsidRDefault="00000000" w:rsidRPr="00000000" w14:paraId="00000050">
      <w:pPr>
        <w:rPr/>
      </w:pPr>
      <w:r w:rsidDel="00000000" w:rsidR="00000000" w:rsidRPr="00000000">
        <w:rPr>
          <w:rtl w:val="0"/>
        </w:rPr>
        <w:t xml:space="preserve">B.S. Road Industrial Area,</w:t>
      </w:r>
    </w:p>
    <w:p w:rsidR="00000000" w:rsidDel="00000000" w:rsidP="00000000" w:rsidRDefault="00000000" w:rsidRPr="00000000" w14:paraId="00000051">
      <w:pPr>
        <w:rPr/>
      </w:pPr>
      <w:r w:rsidDel="00000000" w:rsidR="00000000" w:rsidRPr="00000000">
        <w:rPr>
          <w:rtl w:val="0"/>
        </w:rPr>
        <w:t xml:space="preserve">Site 1, Ghaziabad - 201009</w:t>
      </w:r>
    </w:p>
    <w:p w:rsidR="00000000" w:rsidDel="00000000" w:rsidP="00000000" w:rsidRDefault="00000000" w:rsidRPr="00000000" w14:paraId="00000052">
      <w:pPr>
        <w:rPr/>
      </w:pPr>
      <w:r w:rsidDel="00000000" w:rsidR="00000000" w:rsidRPr="00000000">
        <w:rPr>
          <w:rtl w:val="0"/>
        </w:rPr>
        <w:t xml:space="preserve">(U.P), INDIA.</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sz w:val="36"/>
        <w:szCs w:val="36"/>
      </w:rPr>
    </w:pPr>
    <w:r w:rsidDel="00000000" w:rsidR="00000000" w:rsidRPr="00000000">
      <w:rPr>
        <w:sz w:val="36"/>
        <w:szCs w:val="36"/>
        <w:rtl w:val="0"/>
      </w:rPr>
      <w:t xml:space="preserve">Mohan Electro Casting Private Limited, PRESS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Roboto" w:cs="Roboto" w:eastAsia="Roboto" w:hAnsi="Roboto"/>
        <w:b w:val="0"/>
        <w:i w:val="0"/>
        <w:smallCaps w:val="0"/>
        <w:strike w:val="0"/>
        <w:color w:val="737373"/>
        <w:sz w:val="28"/>
        <w:szCs w:val="28"/>
        <w:u w:val="none"/>
        <w:shd w:fill="auto" w:val="clear"/>
        <w:vertAlign w:val="baseline"/>
      </w:rPr>
    </w:lvl>
    <w:lvl w:ilvl="1">
      <w:start w:val="1"/>
      <w:numFmt w:val="bullet"/>
      <w:lvlText w:val="❏"/>
      <w:lvlJc w:val="right"/>
      <w:pPr>
        <w:ind w:left="1440" w:hanging="360"/>
      </w:pPr>
      <w:rPr>
        <w:rFonts w:ascii="Roboto" w:cs="Roboto" w:eastAsia="Roboto" w:hAnsi="Roboto"/>
        <w:b w:val="0"/>
        <w:i w:val="0"/>
        <w:smallCaps w:val="0"/>
        <w:strike w:val="0"/>
        <w:color w:val="737373"/>
        <w:sz w:val="24"/>
        <w:szCs w:val="24"/>
        <w:u w:val="none"/>
        <w:shd w:fill="auto" w:val="clear"/>
        <w:vertAlign w:val="baseline"/>
      </w:rPr>
    </w:lvl>
    <w:lvl w:ilvl="2">
      <w:start w:val="1"/>
      <w:numFmt w:val="bullet"/>
      <w:lvlText w:val="❏"/>
      <w:lvlJc w:val="right"/>
      <w:pPr>
        <w:ind w:left="2160" w:hanging="360"/>
      </w:pPr>
      <w:rPr>
        <w:rFonts w:ascii="Roboto" w:cs="Roboto" w:eastAsia="Roboto" w:hAnsi="Roboto"/>
        <w:b w:val="0"/>
        <w:i w:val="0"/>
        <w:smallCaps w:val="0"/>
        <w:strike w:val="0"/>
        <w:color w:val="737373"/>
        <w:sz w:val="24"/>
        <w:szCs w:val="24"/>
        <w:u w:val="none"/>
        <w:shd w:fill="auto" w:val="clear"/>
        <w:vertAlign w:val="baseline"/>
      </w:rPr>
    </w:lvl>
    <w:lvl w:ilvl="3">
      <w:start w:val="1"/>
      <w:numFmt w:val="bullet"/>
      <w:lvlText w:val="❏"/>
      <w:lvlJc w:val="right"/>
      <w:pPr>
        <w:ind w:left="2880" w:hanging="360"/>
      </w:pPr>
      <w:rPr>
        <w:rFonts w:ascii="Roboto" w:cs="Roboto" w:eastAsia="Roboto" w:hAnsi="Roboto"/>
        <w:b w:val="0"/>
        <w:i w:val="0"/>
        <w:smallCaps w:val="0"/>
        <w:strike w:val="0"/>
        <w:color w:val="737373"/>
        <w:sz w:val="24"/>
        <w:szCs w:val="24"/>
        <w:u w:val="none"/>
        <w:shd w:fill="auto" w:val="clear"/>
        <w:vertAlign w:val="baseline"/>
      </w:rPr>
    </w:lvl>
    <w:lvl w:ilvl="4">
      <w:start w:val="1"/>
      <w:numFmt w:val="bullet"/>
      <w:lvlText w:val="❏"/>
      <w:lvlJc w:val="right"/>
      <w:pPr>
        <w:ind w:left="3600" w:hanging="360"/>
      </w:pPr>
      <w:rPr>
        <w:rFonts w:ascii="Roboto" w:cs="Roboto" w:eastAsia="Roboto" w:hAnsi="Roboto"/>
        <w:b w:val="0"/>
        <w:i w:val="0"/>
        <w:smallCaps w:val="0"/>
        <w:strike w:val="0"/>
        <w:color w:val="737373"/>
        <w:sz w:val="24"/>
        <w:szCs w:val="24"/>
        <w:u w:val="none"/>
        <w:shd w:fill="auto" w:val="clear"/>
        <w:vertAlign w:val="baseline"/>
      </w:rPr>
    </w:lvl>
    <w:lvl w:ilvl="5">
      <w:start w:val="1"/>
      <w:numFmt w:val="bullet"/>
      <w:lvlText w:val="❏"/>
      <w:lvlJc w:val="right"/>
      <w:pPr>
        <w:ind w:left="4320" w:hanging="360"/>
      </w:pPr>
      <w:rPr>
        <w:rFonts w:ascii="Roboto" w:cs="Roboto" w:eastAsia="Roboto" w:hAnsi="Roboto"/>
        <w:b w:val="0"/>
        <w:i w:val="0"/>
        <w:smallCaps w:val="0"/>
        <w:strike w:val="0"/>
        <w:color w:val="737373"/>
        <w:sz w:val="24"/>
        <w:szCs w:val="24"/>
        <w:u w:val="none"/>
        <w:shd w:fill="auto" w:val="clear"/>
        <w:vertAlign w:val="baseline"/>
      </w:rPr>
    </w:lvl>
    <w:lvl w:ilvl="6">
      <w:start w:val="1"/>
      <w:numFmt w:val="bullet"/>
      <w:lvlText w:val="❏"/>
      <w:lvlJc w:val="right"/>
      <w:pPr>
        <w:ind w:left="5040" w:hanging="360"/>
      </w:pPr>
      <w:rPr>
        <w:rFonts w:ascii="Roboto" w:cs="Roboto" w:eastAsia="Roboto" w:hAnsi="Roboto"/>
        <w:b w:val="0"/>
        <w:i w:val="0"/>
        <w:smallCaps w:val="0"/>
        <w:strike w:val="0"/>
        <w:color w:val="737373"/>
        <w:sz w:val="24"/>
        <w:szCs w:val="24"/>
        <w:u w:val="none"/>
        <w:shd w:fill="auto" w:val="clear"/>
        <w:vertAlign w:val="baseline"/>
      </w:rPr>
    </w:lvl>
    <w:lvl w:ilvl="7">
      <w:start w:val="1"/>
      <w:numFmt w:val="bullet"/>
      <w:lvlText w:val="❏"/>
      <w:lvlJc w:val="right"/>
      <w:pPr>
        <w:ind w:left="5760" w:hanging="360"/>
      </w:pPr>
      <w:rPr>
        <w:rFonts w:ascii="Roboto" w:cs="Roboto" w:eastAsia="Roboto" w:hAnsi="Roboto"/>
        <w:b w:val="0"/>
        <w:i w:val="0"/>
        <w:smallCaps w:val="0"/>
        <w:strike w:val="0"/>
        <w:color w:val="737373"/>
        <w:sz w:val="24"/>
        <w:szCs w:val="24"/>
        <w:u w:val="none"/>
        <w:shd w:fill="auto" w:val="clear"/>
        <w:vertAlign w:val="baseline"/>
      </w:rPr>
    </w:lvl>
    <w:lvl w:ilvl="8">
      <w:start w:val="1"/>
      <w:numFmt w:val="bullet"/>
      <w:lvlText w:val="❏"/>
      <w:lvlJc w:val="right"/>
      <w:pPr>
        <w:ind w:left="6480" w:hanging="360"/>
      </w:pPr>
      <w:rPr>
        <w:rFonts w:ascii="Roboto" w:cs="Roboto" w:eastAsia="Roboto" w:hAnsi="Roboto"/>
        <w:b w:val="0"/>
        <w:i w:val="0"/>
        <w:smallCaps w:val="0"/>
        <w:strike w:val="0"/>
        <w:color w:val="737373"/>
        <w:sz w:val="24"/>
        <w:szCs w:val="24"/>
        <w:u w:val="none"/>
        <w:shd w:fill="auto" w:val="clea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right"/>
      <w:pPr>
        <w:ind w:left="720" w:hanging="360"/>
      </w:pPr>
      <w:rPr>
        <w:rFonts w:ascii="Roboto" w:cs="Roboto" w:eastAsia="Roboto" w:hAnsi="Roboto"/>
        <w:b w:val="0"/>
        <w:i w:val="0"/>
        <w:smallCaps w:val="0"/>
        <w:strike w:val="0"/>
        <w:color w:val="737373"/>
        <w:sz w:val="28"/>
        <w:szCs w:val="28"/>
        <w:u w:val="none"/>
        <w:shd w:fill="auto" w:val="clear"/>
        <w:vertAlign w:val="baseline"/>
      </w:rPr>
    </w:lvl>
    <w:lvl w:ilvl="1">
      <w:start w:val="1"/>
      <w:numFmt w:val="bullet"/>
      <w:lvlText w:val="❏"/>
      <w:lvlJc w:val="right"/>
      <w:pPr>
        <w:ind w:left="1440" w:hanging="360"/>
      </w:pPr>
      <w:rPr>
        <w:rFonts w:ascii="Roboto" w:cs="Roboto" w:eastAsia="Roboto" w:hAnsi="Roboto"/>
        <w:b w:val="0"/>
        <w:i w:val="0"/>
        <w:smallCaps w:val="0"/>
        <w:strike w:val="0"/>
        <w:color w:val="737373"/>
        <w:sz w:val="24"/>
        <w:szCs w:val="24"/>
        <w:u w:val="none"/>
        <w:shd w:fill="auto" w:val="clear"/>
        <w:vertAlign w:val="baseline"/>
      </w:rPr>
    </w:lvl>
    <w:lvl w:ilvl="2">
      <w:start w:val="1"/>
      <w:numFmt w:val="bullet"/>
      <w:lvlText w:val="❏"/>
      <w:lvlJc w:val="right"/>
      <w:pPr>
        <w:ind w:left="2160" w:hanging="360"/>
      </w:pPr>
      <w:rPr>
        <w:rFonts w:ascii="Roboto" w:cs="Roboto" w:eastAsia="Roboto" w:hAnsi="Roboto"/>
        <w:b w:val="0"/>
        <w:i w:val="0"/>
        <w:smallCaps w:val="0"/>
        <w:strike w:val="0"/>
        <w:color w:val="737373"/>
        <w:sz w:val="24"/>
        <w:szCs w:val="24"/>
        <w:u w:val="none"/>
        <w:shd w:fill="auto" w:val="clear"/>
        <w:vertAlign w:val="baseline"/>
      </w:rPr>
    </w:lvl>
    <w:lvl w:ilvl="3">
      <w:start w:val="1"/>
      <w:numFmt w:val="bullet"/>
      <w:lvlText w:val="❏"/>
      <w:lvlJc w:val="right"/>
      <w:pPr>
        <w:ind w:left="2880" w:hanging="360"/>
      </w:pPr>
      <w:rPr>
        <w:rFonts w:ascii="Roboto" w:cs="Roboto" w:eastAsia="Roboto" w:hAnsi="Roboto"/>
        <w:b w:val="0"/>
        <w:i w:val="0"/>
        <w:smallCaps w:val="0"/>
        <w:strike w:val="0"/>
        <w:color w:val="737373"/>
        <w:sz w:val="24"/>
        <w:szCs w:val="24"/>
        <w:u w:val="none"/>
        <w:shd w:fill="auto" w:val="clear"/>
        <w:vertAlign w:val="baseline"/>
      </w:rPr>
    </w:lvl>
    <w:lvl w:ilvl="4">
      <w:start w:val="1"/>
      <w:numFmt w:val="bullet"/>
      <w:lvlText w:val="❏"/>
      <w:lvlJc w:val="right"/>
      <w:pPr>
        <w:ind w:left="3600" w:hanging="360"/>
      </w:pPr>
      <w:rPr>
        <w:rFonts w:ascii="Roboto" w:cs="Roboto" w:eastAsia="Roboto" w:hAnsi="Roboto"/>
        <w:b w:val="0"/>
        <w:i w:val="0"/>
        <w:smallCaps w:val="0"/>
        <w:strike w:val="0"/>
        <w:color w:val="737373"/>
        <w:sz w:val="24"/>
        <w:szCs w:val="24"/>
        <w:u w:val="none"/>
        <w:shd w:fill="auto" w:val="clear"/>
        <w:vertAlign w:val="baseline"/>
      </w:rPr>
    </w:lvl>
    <w:lvl w:ilvl="5">
      <w:start w:val="1"/>
      <w:numFmt w:val="bullet"/>
      <w:lvlText w:val="❏"/>
      <w:lvlJc w:val="right"/>
      <w:pPr>
        <w:ind w:left="4320" w:hanging="360"/>
      </w:pPr>
      <w:rPr>
        <w:rFonts w:ascii="Roboto" w:cs="Roboto" w:eastAsia="Roboto" w:hAnsi="Roboto"/>
        <w:b w:val="0"/>
        <w:i w:val="0"/>
        <w:smallCaps w:val="0"/>
        <w:strike w:val="0"/>
        <w:color w:val="737373"/>
        <w:sz w:val="24"/>
        <w:szCs w:val="24"/>
        <w:u w:val="none"/>
        <w:shd w:fill="auto" w:val="clear"/>
        <w:vertAlign w:val="baseline"/>
      </w:rPr>
    </w:lvl>
    <w:lvl w:ilvl="6">
      <w:start w:val="1"/>
      <w:numFmt w:val="bullet"/>
      <w:lvlText w:val="❏"/>
      <w:lvlJc w:val="right"/>
      <w:pPr>
        <w:ind w:left="5040" w:hanging="360"/>
      </w:pPr>
      <w:rPr>
        <w:rFonts w:ascii="Roboto" w:cs="Roboto" w:eastAsia="Roboto" w:hAnsi="Roboto"/>
        <w:b w:val="0"/>
        <w:i w:val="0"/>
        <w:smallCaps w:val="0"/>
        <w:strike w:val="0"/>
        <w:color w:val="737373"/>
        <w:sz w:val="24"/>
        <w:szCs w:val="24"/>
        <w:u w:val="none"/>
        <w:shd w:fill="auto" w:val="clear"/>
        <w:vertAlign w:val="baseline"/>
      </w:rPr>
    </w:lvl>
    <w:lvl w:ilvl="7">
      <w:start w:val="1"/>
      <w:numFmt w:val="bullet"/>
      <w:lvlText w:val="❏"/>
      <w:lvlJc w:val="right"/>
      <w:pPr>
        <w:ind w:left="5760" w:hanging="360"/>
      </w:pPr>
      <w:rPr>
        <w:rFonts w:ascii="Roboto" w:cs="Roboto" w:eastAsia="Roboto" w:hAnsi="Roboto"/>
        <w:b w:val="0"/>
        <w:i w:val="0"/>
        <w:smallCaps w:val="0"/>
        <w:strike w:val="0"/>
        <w:color w:val="737373"/>
        <w:sz w:val="24"/>
        <w:szCs w:val="24"/>
        <w:u w:val="none"/>
        <w:shd w:fill="auto" w:val="clear"/>
        <w:vertAlign w:val="baseline"/>
      </w:rPr>
    </w:lvl>
    <w:lvl w:ilvl="8">
      <w:start w:val="1"/>
      <w:numFmt w:val="bullet"/>
      <w:lvlText w:val="❏"/>
      <w:lvlJc w:val="right"/>
      <w:pPr>
        <w:ind w:left="6480" w:hanging="360"/>
      </w:pPr>
      <w:rPr>
        <w:rFonts w:ascii="Roboto" w:cs="Roboto" w:eastAsia="Roboto" w:hAnsi="Roboto"/>
        <w:b w:val="0"/>
        <w:i w:val="0"/>
        <w:smallCaps w:val="0"/>
        <w:strike w:val="0"/>
        <w:color w:val="737373"/>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png"/><Relationship Id="rId13" Type="http://schemas.openxmlformats.org/officeDocument/2006/relationships/hyperlink" Target="mailto:anshul_mepl@mepl-mmw.com" TargetMode="External"/><Relationship Id="rId12" Type="http://schemas.openxmlformats.org/officeDocument/2006/relationships/hyperlink" Target="mailto:arun@palmyg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twitter.com/AnshulGargMEPL" TargetMode="External"/><Relationship Id="rId14" Type="http://schemas.openxmlformats.org/officeDocument/2006/relationships/hyperlink" Target="http://www.mepl-mmw.com" TargetMode="External"/><Relationship Id="rId17" Type="http://schemas.openxmlformats.org/officeDocument/2006/relationships/header" Target="header1.xml"/><Relationship Id="rId16" Type="http://schemas.openxmlformats.org/officeDocument/2006/relationships/hyperlink" Target="http://mepl-mmw.com/contact.php" TargetMode="External"/><Relationship Id="rId5" Type="http://schemas.openxmlformats.org/officeDocument/2006/relationships/styles" Target="styles.xml"/><Relationship Id="rId6" Type="http://schemas.openxmlformats.org/officeDocument/2006/relationships/hyperlink" Target="mailto:arun@palmyga.com" TargetMode="External"/><Relationship Id="rId7" Type="http://schemas.openxmlformats.org/officeDocument/2006/relationships/hyperlink" Target="mailto:anshul_mepl@mepl-mmw.com" TargetMode="External"/><Relationship Id="rId8" Type="http://schemas.openxmlformats.org/officeDocument/2006/relationships/hyperlink" Target="http://www.mepl-mmw.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