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1566" w14:textId="77777777" w:rsidR="00202F43" w:rsidRPr="009B6CF6" w:rsidRDefault="00202F43" w:rsidP="00167A14">
      <w:pPr>
        <w:jc w:val="center"/>
        <w:rPr>
          <w:rFonts w:cstheme="minorHAnsi"/>
          <w:b/>
          <w:bCs/>
        </w:rPr>
      </w:pPr>
    </w:p>
    <w:p w14:paraId="190546DE" w14:textId="77777777" w:rsidR="00FE058C" w:rsidRDefault="00FE058C" w:rsidP="00167A14">
      <w:pPr>
        <w:jc w:val="center"/>
        <w:rPr>
          <w:rFonts w:cstheme="minorHAnsi"/>
          <w:b/>
          <w:bCs/>
        </w:rPr>
      </w:pPr>
    </w:p>
    <w:p w14:paraId="2CE584E7" w14:textId="1AE61B7C" w:rsidR="005A07BE" w:rsidRPr="00FE058C" w:rsidRDefault="005A07BE" w:rsidP="00167A14">
      <w:pPr>
        <w:jc w:val="center"/>
        <w:rPr>
          <w:rFonts w:ascii="Arial" w:hAnsi="Arial" w:cs="Arial"/>
          <w:b/>
          <w:bCs/>
          <w:color w:val="2E4F00"/>
        </w:rPr>
      </w:pPr>
      <w:r w:rsidRPr="00FE058C">
        <w:rPr>
          <w:rFonts w:ascii="Arial" w:hAnsi="Arial" w:cs="Arial"/>
          <w:b/>
          <w:bCs/>
          <w:color w:val="2E4F00"/>
        </w:rPr>
        <w:t>European first for</w:t>
      </w:r>
      <w:r w:rsidR="004D6801" w:rsidRPr="00FE058C">
        <w:rPr>
          <w:rFonts w:ascii="Arial" w:hAnsi="Arial" w:cs="Arial"/>
          <w:b/>
          <w:bCs/>
          <w:color w:val="2E4F00"/>
        </w:rPr>
        <w:t xml:space="preserve"> plastic recycler</w:t>
      </w:r>
      <w:r w:rsidRPr="00FE058C">
        <w:rPr>
          <w:rFonts w:ascii="Arial" w:hAnsi="Arial" w:cs="Arial"/>
          <w:b/>
          <w:bCs/>
          <w:color w:val="2E4F00"/>
        </w:rPr>
        <w:t xml:space="preserve"> Green</w:t>
      </w:r>
      <w:r w:rsidR="009B6CF6" w:rsidRPr="00FE058C">
        <w:rPr>
          <w:rFonts w:ascii="Arial" w:hAnsi="Arial" w:cs="Arial"/>
          <w:b/>
          <w:bCs/>
          <w:color w:val="2E4F00"/>
        </w:rPr>
        <w:t xml:space="preserve"> </w:t>
      </w:r>
      <w:r w:rsidRPr="00FE058C">
        <w:rPr>
          <w:rFonts w:ascii="Arial" w:hAnsi="Arial" w:cs="Arial"/>
          <w:b/>
          <w:bCs/>
          <w:color w:val="2E4F00"/>
        </w:rPr>
        <w:t>Tech</w:t>
      </w:r>
      <w:r w:rsidR="00193885" w:rsidRPr="00FE058C">
        <w:rPr>
          <w:rFonts w:ascii="Arial" w:hAnsi="Arial" w:cs="Arial"/>
          <w:b/>
          <w:bCs/>
          <w:color w:val="2E4F00"/>
        </w:rPr>
        <w:t>,</w:t>
      </w:r>
      <w:r w:rsidRPr="00FE058C">
        <w:rPr>
          <w:rFonts w:ascii="Arial" w:hAnsi="Arial" w:cs="Arial"/>
          <w:b/>
          <w:bCs/>
          <w:color w:val="2E4F00"/>
        </w:rPr>
        <w:t xml:space="preserve"> as company officially </w:t>
      </w:r>
      <w:r w:rsidR="00167A14" w:rsidRPr="00FE058C">
        <w:rPr>
          <w:rFonts w:ascii="Arial" w:hAnsi="Arial" w:cs="Arial"/>
          <w:b/>
          <w:bCs/>
          <w:color w:val="2E4F00"/>
        </w:rPr>
        <w:br/>
      </w:r>
      <w:r w:rsidRPr="00FE058C">
        <w:rPr>
          <w:rFonts w:ascii="Arial" w:hAnsi="Arial" w:cs="Arial"/>
          <w:b/>
          <w:bCs/>
          <w:color w:val="2E4F00"/>
        </w:rPr>
        <w:t>recognised by prestigious Gold Standard</w:t>
      </w:r>
      <w:r w:rsidR="009F6A1E" w:rsidRPr="00FE058C">
        <w:rPr>
          <w:rFonts w:ascii="Arial" w:hAnsi="Arial" w:cs="Arial"/>
          <w:b/>
          <w:bCs/>
          <w:color w:val="2E4F00"/>
        </w:rPr>
        <w:t xml:space="preserve"> for issuing carbon credits</w:t>
      </w:r>
    </w:p>
    <w:p w14:paraId="3E88CADE" w14:textId="20DB73E7" w:rsidR="005E51DF" w:rsidRDefault="005E51DF" w:rsidP="00D84487">
      <w:pPr>
        <w:rPr>
          <w:rFonts w:cstheme="minorHAnsi"/>
          <w:i/>
          <w:iCs/>
        </w:rPr>
      </w:pPr>
    </w:p>
    <w:p w14:paraId="1DFA22D0" w14:textId="77777777" w:rsidR="005E51DF" w:rsidRPr="009B6CF6" w:rsidRDefault="005E51DF" w:rsidP="0060352E">
      <w:pPr>
        <w:jc w:val="both"/>
        <w:rPr>
          <w:rFonts w:cstheme="minorHAnsi"/>
          <w:i/>
          <w:iCs/>
        </w:rPr>
      </w:pPr>
    </w:p>
    <w:p w14:paraId="4DC1A016" w14:textId="692AC195" w:rsidR="00425862" w:rsidRPr="00FE058C" w:rsidRDefault="00EC348F" w:rsidP="0060352E">
      <w:pPr>
        <w:jc w:val="both"/>
        <w:rPr>
          <w:rFonts w:ascii="Arial" w:hAnsi="Arial" w:cs="Arial"/>
          <w:i/>
          <w:iCs/>
          <w:sz w:val="22"/>
          <w:szCs w:val="22"/>
        </w:rPr>
      </w:pPr>
      <w:r w:rsidRPr="00FE058C">
        <w:rPr>
          <w:rFonts w:ascii="Arial" w:hAnsi="Arial" w:cs="Arial"/>
          <w:i/>
          <w:iCs/>
          <w:sz w:val="22"/>
          <w:szCs w:val="22"/>
        </w:rPr>
        <w:t>Bucharest</w:t>
      </w:r>
      <w:r w:rsidR="00D84487" w:rsidRPr="00FE058C">
        <w:rPr>
          <w:rFonts w:ascii="Arial" w:hAnsi="Arial" w:cs="Arial"/>
          <w:i/>
          <w:iCs/>
          <w:sz w:val="22"/>
          <w:szCs w:val="22"/>
        </w:rPr>
        <w:t>, Romania,</w:t>
      </w:r>
      <w:r w:rsidR="00193885" w:rsidRPr="00FE058C">
        <w:rPr>
          <w:rFonts w:ascii="Arial" w:hAnsi="Arial" w:cs="Arial"/>
          <w:i/>
          <w:iCs/>
          <w:sz w:val="22"/>
          <w:szCs w:val="22"/>
        </w:rPr>
        <w:t xml:space="preserve"> </w:t>
      </w:r>
      <w:r w:rsidR="00B02D34">
        <w:rPr>
          <w:rFonts w:ascii="Arial" w:hAnsi="Arial" w:cs="Arial"/>
          <w:i/>
          <w:iCs/>
          <w:sz w:val="22"/>
          <w:szCs w:val="22"/>
        </w:rPr>
        <w:t>Monday</w:t>
      </w:r>
      <w:r w:rsidR="00193885" w:rsidRPr="00FE058C">
        <w:rPr>
          <w:rFonts w:ascii="Arial" w:hAnsi="Arial" w:cs="Arial"/>
          <w:i/>
          <w:iCs/>
          <w:sz w:val="22"/>
          <w:szCs w:val="22"/>
        </w:rPr>
        <w:t xml:space="preserve">, </w:t>
      </w:r>
      <w:r w:rsidR="00B02D34">
        <w:rPr>
          <w:rFonts w:ascii="Arial" w:hAnsi="Arial" w:cs="Arial"/>
          <w:i/>
          <w:iCs/>
          <w:sz w:val="22"/>
          <w:szCs w:val="22"/>
        </w:rPr>
        <w:t>12</w:t>
      </w:r>
      <w:r w:rsidR="00193885" w:rsidRPr="00FE058C">
        <w:rPr>
          <w:rFonts w:ascii="Arial" w:hAnsi="Arial" w:cs="Arial"/>
          <w:i/>
          <w:iCs/>
          <w:sz w:val="22"/>
          <w:szCs w:val="22"/>
        </w:rPr>
        <w:t xml:space="preserve"> April 2021</w:t>
      </w:r>
    </w:p>
    <w:p w14:paraId="0CDF98CB" w14:textId="78F55C3D" w:rsidR="005E51DF" w:rsidRPr="00FE058C" w:rsidRDefault="005E51DF" w:rsidP="0060352E">
      <w:pPr>
        <w:jc w:val="both"/>
        <w:rPr>
          <w:rFonts w:ascii="Arial" w:hAnsi="Arial" w:cs="Arial"/>
          <w:i/>
          <w:iCs/>
          <w:sz w:val="22"/>
          <w:szCs w:val="22"/>
        </w:rPr>
      </w:pPr>
    </w:p>
    <w:p w14:paraId="77E08EB6" w14:textId="7F8CC8B4" w:rsidR="005E51DF" w:rsidRPr="00FE058C" w:rsidRDefault="005E51DF" w:rsidP="0060352E">
      <w:pPr>
        <w:pStyle w:val="ListParagraph"/>
        <w:numPr>
          <w:ilvl w:val="0"/>
          <w:numId w:val="2"/>
        </w:numPr>
        <w:jc w:val="both"/>
        <w:rPr>
          <w:rFonts w:ascii="Arial" w:hAnsi="Arial" w:cs="Arial"/>
          <w:sz w:val="22"/>
          <w:szCs w:val="22"/>
        </w:rPr>
      </w:pPr>
      <w:r w:rsidRPr="00FE058C">
        <w:rPr>
          <w:rFonts w:ascii="Arial" w:hAnsi="Arial" w:cs="Arial"/>
          <w:sz w:val="22"/>
          <w:szCs w:val="22"/>
        </w:rPr>
        <w:t>Recycling business becomes first in Europe to be recognised by Gold Standard for issuing carbon credits</w:t>
      </w:r>
    </w:p>
    <w:p w14:paraId="56FCB12D" w14:textId="6FAFAE53" w:rsidR="005E51DF" w:rsidRPr="00FE058C" w:rsidRDefault="005E51DF" w:rsidP="0060352E">
      <w:pPr>
        <w:pStyle w:val="ListParagraph"/>
        <w:numPr>
          <w:ilvl w:val="0"/>
          <w:numId w:val="2"/>
        </w:numPr>
        <w:jc w:val="both"/>
        <w:rPr>
          <w:rFonts w:ascii="Arial" w:hAnsi="Arial" w:cs="Arial"/>
          <w:sz w:val="22"/>
          <w:szCs w:val="22"/>
        </w:rPr>
      </w:pPr>
      <w:r w:rsidRPr="00FE058C">
        <w:rPr>
          <w:rFonts w:ascii="Arial" w:hAnsi="Arial" w:cs="Arial"/>
          <w:sz w:val="22"/>
          <w:szCs w:val="22"/>
        </w:rPr>
        <w:t xml:space="preserve">Over 453,000 carbon credits are estimated to be issued during the </w:t>
      </w:r>
      <w:r w:rsidR="00FE0171" w:rsidRPr="00FE058C">
        <w:rPr>
          <w:rFonts w:ascii="Arial" w:hAnsi="Arial" w:cs="Arial"/>
          <w:sz w:val="22"/>
          <w:szCs w:val="22"/>
        </w:rPr>
        <w:t xml:space="preserve">10-year </w:t>
      </w:r>
      <w:r w:rsidRPr="00FE058C">
        <w:rPr>
          <w:rFonts w:ascii="Arial" w:hAnsi="Arial" w:cs="Arial"/>
          <w:sz w:val="22"/>
          <w:szCs w:val="22"/>
        </w:rPr>
        <w:t>crediting period, helping business</w:t>
      </w:r>
      <w:r w:rsidR="00906E9C">
        <w:rPr>
          <w:rFonts w:ascii="Arial" w:hAnsi="Arial" w:cs="Arial"/>
          <w:sz w:val="22"/>
          <w:szCs w:val="22"/>
        </w:rPr>
        <w:t>es</w:t>
      </w:r>
      <w:r w:rsidRPr="00FE058C">
        <w:rPr>
          <w:rFonts w:ascii="Arial" w:hAnsi="Arial" w:cs="Arial"/>
          <w:sz w:val="22"/>
          <w:szCs w:val="22"/>
        </w:rPr>
        <w:t xml:space="preserve"> and individuals neutrali</w:t>
      </w:r>
      <w:r w:rsidR="00DA1AF5" w:rsidRPr="00FE058C">
        <w:rPr>
          <w:rFonts w:ascii="Arial" w:hAnsi="Arial" w:cs="Arial"/>
          <w:sz w:val="22"/>
          <w:szCs w:val="22"/>
        </w:rPr>
        <w:t>s</w:t>
      </w:r>
      <w:r w:rsidRPr="00FE058C">
        <w:rPr>
          <w:rFonts w:ascii="Arial" w:hAnsi="Arial" w:cs="Arial"/>
          <w:sz w:val="22"/>
          <w:szCs w:val="22"/>
        </w:rPr>
        <w:t>e th</w:t>
      </w:r>
      <w:r w:rsidR="00FE0171" w:rsidRPr="00FE058C">
        <w:rPr>
          <w:rFonts w:ascii="Arial" w:hAnsi="Arial" w:cs="Arial"/>
          <w:sz w:val="22"/>
          <w:szCs w:val="22"/>
        </w:rPr>
        <w:t>eir</w:t>
      </w:r>
      <w:r w:rsidRPr="00FE058C">
        <w:rPr>
          <w:rFonts w:ascii="Arial" w:hAnsi="Arial" w:cs="Arial"/>
          <w:sz w:val="22"/>
          <w:szCs w:val="22"/>
        </w:rPr>
        <w:t xml:space="preserve"> carbon footprint</w:t>
      </w:r>
      <w:r w:rsidR="00FE0171" w:rsidRPr="00FE058C">
        <w:rPr>
          <w:rFonts w:ascii="Arial" w:hAnsi="Arial" w:cs="Arial"/>
          <w:sz w:val="22"/>
          <w:szCs w:val="22"/>
        </w:rPr>
        <w:t>s</w:t>
      </w:r>
    </w:p>
    <w:p w14:paraId="33A3A597" w14:textId="77777777" w:rsidR="00425862" w:rsidRPr="00FE058C" w:rsidRDefault="00425862" w:rsidP="0060352E">
      <w:pPr>
        <w:jc w:val="both"/>
        <w:rPr>
          <w:rFonts w:ascii="Arial" w:hAnsi="Arial" w:cs="Arial"/>
          <w:sz w:val="22"/>
          <w:szCs w:val="22"/>
        </w:rPr>
      </w:pPr>
    </w:p>
    <w:p w14:paraId="766642B4" w14:textId="18273832" w:rsidR="00BF53DB" w:rsidRPr="00FE058C" w:rsidRDefault="00BF53DB" w:rsidP="0060352E">
      <w:pPr>
        <w:jc w:val="both"/>
        <w:rPr>
          <w:rFonts w:ascii="Arial" w:hAnsi="Arial" w:cs="Arial"/>
          <w:sz w:val="22"/>
          <w:szCs w:val="22"/>
        </w:rPr>
      </w:pPr>
      <w:r w:rsidRPr="00FE058C">
        <w:rPr>
          <w:rFonts w:ascii="Arial" w:hAnsi="Arial" w:cs="Arial"/>
          <w:sz w:val="22"/>
          <w:szCs w:val="22"/>
        </w:rPr>
        <w:t>Romanian headquartered Green</w:t>
      </w:r>
      <w:r w:rsidR="009B6CF6" w:rsidRPr="00FE058C">
        <w:rPr>
          <w:rFonts w:ascii="Arial" w:hAnsi="Arial" w:cs="Arial"/>
          <w:sz w:val="22"/>
          <w:szCs w:val="22"/>
        </w:rPr>
        <w:t xml:space="preserve"> </w:t>
      </w:r>
      <w:r w:rsidRPr="00FE058C">
        <w:rPr>
          <w:rFonts w:ascii="Arial" w:hAnsi="Arial" w:cs="Arial"/>
          <w:sz w:val="22"/>
          <w:szCs w:val="22"/>
        </w:rPr>
        <w:t xml:space="preserve">Tech, part of the wider Green Group family, </w:t>
      </w:r>
      <w:r w:rsidR="00193885" w:rsidRPr="00FE058C">
        <w:rPr>
          <w:rFonts w:ascii="Arial" w:hAnsi="Arial" w:cs="Arial"/>
          <w:sz w:val="22"/>
          <w:szCs w:val="22"/>
        </w:rPr>
        <w:t xml:space="preserve">has </w:t>
      </w:r>
      <w:r w:rsidR="00BF4160" w:rsidRPr="00FE058C">
        <w:rPr>
          <w:rFonts w:ascii="Arial" w:hAnsi="Arial" w:cs="Arial"/>
          <w:sz w:val="22"/>
          <w:szCs w:val="22"/>
        </w:rPr>
        <w:t>become</w:t>
      </w:r>
      <w:r w:rsidRPr="00FE058C">
        <w:rPr>
          <w:rFonts w:ascii="Arial" w:hAnsi="Arial" w:cs="Arial"/>
          <w:sz w:val="22"/>
          <w:szCs w:val="22"/>
        </w:rPr>
        <w:t xml:space="preserve"> the first </w:t>
      </w:r>
      <w:r w:rsidR="00911EDE" w:rsidRPr="00FE058C">
        <w:rPr>
          <w:rFonts w:ascii="Arial" w:hAnsi="Arial" w:cs="Arial"/>
          <w:sz w:val="22"/>
          <w:szCs w:val="22"/>
        </w:rPr>
        <w:t xml:space="preserve">recycling </w:t>
      </w:r>
      <w:r w:rsidRPr="00FE058C">
        <w:rPr>
          <w:rFonts w:ascii="Arial" w:hAnsi="Arial" w:cs="Arial"/>
          <w:sz w:val="22"/>
          <w:szCs w:val="22"/>
        </w:rPr>
        <w:t xml:space="preserve">company in Europe to be </w:t>
      </w:r>
      <w:r w:rsidR="005A07BE" w:rsidRPr="00FE058C">
        <w:rPr>
          <w:rFonts w:ascii="Arial" w:hAnsi="Arial" w:cs="Arial"/>
          <w:sz w:val="22"/>
          <w:szCs w:val="22"/>
        </w:rPr>
        <w:t>endorsed</w:t>
      </w:r>
      <w:r w:rsidRPr="00FE058C">
        <w:rPr>
          <w:rFonts w:ascii="Arial" w:hAnsi="Arial" w:cs="Arial"/>
          <w:sz w:val="22"/>
          <w:szCs w:val="22"/>
        </w:rPr>
        <w:t xml:space="preserve"> by the </w:t>
      </w:r>
      <w:r w:rsidR="005A07BE" w:rsidRPr="00FE058C">
        <w:rPr>
          <w:rFonts w:ascii="Arial" w:hAnsi="Arial" w:cs="Arial"/>
          <w:sz w:val="22"/>
          <w:szCs w:val="22"/>
        </w:rPr>
        <w:t xml:space="preserve">prestigious </w:t>
      </w:r>
      <w:r w:rsidRPr="00FE058C">
        <w:rPr>
          <w:rFonts w:ascii="Arial" w:hAnsi="Arial" w:cs="Arial"/>
          <w:sz w:val="22"/>
          <w:szCs w:val="22"/>
        </w:rPr>
        <w:t xml:space="preserve">Gold Standard for </w:t>
      </w:r>
      <w:r w:rsidR="005A07BE" w:rsidRPr="00FE058C">
        <w:rPr>
          <w:rFonts w:ascii="Arial" w:hAnsi="Arial" w:cs="Arial"/>
          <w:sz w:val="22"/>
          <w:szCs w:val="22"/>
        </w:rPr>
        <w:t>issuing</w:t>
      </w:r>
      <w:r w:rsidRPr="00FE058C">
        <w:rPr>
          <w:rFonts w:ascii="Arial" w:hAnsi="Arial" w:cs="Arial"/>
          <w:sz w:val="22"/>
          <w:szCs w:val="22"/>
        </w:rPr>
        <w:t xml:space="preserve"> </w:t>
      </w:r>
      <w:r w:rsidR="00F87EE7" w:rsidRPr="00FE058C">
        <w:rPr>
          <w:rFonts w:ascii="Arial" w:hAnsi="Arial" w:cs="Arial"/>
          <w:sz w:val="22"/>
          <w:szCs w:val="22"/>
        </w:rPr>
        <w:t>carbon credits</w:t>
      </w:r>
      <w:r w:rsidRPr="00FE058C">
        <w:rPr>
          <w:rFonts w:ascii="Arial" w:hAnsi="Arial" w:cs="Arial"/>
          <w:sz w:val="22"/>
          <w:szCs w:val="22"/>
        </w:rPr>
        <w:t xml:space="preserve"> f</w:t>
      </w:r>
      <w:r w:rsidR="002728A8" w:rsidRPr="00FE058C">
        <w:rPr>
          <w:rFonts w:ascii="Arial" w:hAnsi="Arial" w:cs="Arial"/>
          <w:sz w:val="22"/>
          <w:szCs w:val="22"/>
        </w:rPr>
        <w:t>or</w:t>
      </w:r>
      <w:r w:rsidRPr="00FE058C">
        <w:rPr>
          <w:rFonts w:ascii="Arial" w:hAnsi="Arial" w:cs="Arial"/>
          <w:sz w:val="22"/>
          <w:szCs w:val="22"/>
        </w:rPr>
        <w:t xml:space="preserve"> </w:t>
      </w:r>
      <w:r w:rsidR="005A07BE" w:rsidRPr="00FE058C">
        <w:rPr>
          <w:rFonts w:ascii="Arial" w:hAnsi="Arial" w:cs="Arial"/>
          <w:sz w:val="22"/>
          <w:szCs w:val="22"/>
        </w:rPr>
        <w:t>polyethylene terephthalate (</w:t>
      </w:r>
      <w:r w:rsidRPr="00FE058C">
        <w:rPr>
          <w:rFonts w:ascii="Arial" w:hAnsi="Arial" w:cs="Arial"/>
          <w:sz w:val="22"/>
          <w:szCs w:val="22"/>
        </w:rPr>
        <w:t>PET</w:t>
      </w:r>
      <w:r w:rsidR="005A07BE" w:rsidRPr="00FE058C">
        <w:rPr>
          <w:rFonts w:ascii="Arial" w:hAnsi="Arial" w:cs="Arial"/>
          <w:sz w:val="22"/>
          <w:szCs w:val="22"/>
        </w:rPr>
        <w:t>)</w:t>
      </w:r>
      <w:r w:rsidRPr="00FE058C">
        <w:rPr>
          <w:rFonts w:ascii="Arial" w:hAnsi="Arial" w:cs="Arial"/>
          <w:sz w:val="22"/>
          <w:szCs w:val="22"/>
        </w:rPr>
        <w:t xml:space="preserve"> recycling activity. </w:t>
      </w:r>
    </w:p>
    <w:p w14:paraId="5886B887" w14:textId="4361FAAB" w:rsidR="00BF53DB" w:rsidRPr="00FE058C" w:rsidRDefault="00BF53DB" w:rsidP="0060352E">
      <w:pPr>
        <w:jc w:val="both"/>
        <w:rPr>
          <w:rFonts w:ascii="Arial" w:hAnsi="Arial" w:cs="Arial"/>
          <w:sz w:val="22"/>
          <w:szCs w:val="22"/>
        </w:rPr>
      </w:pPr>
    </w:p>
    <w:p w14:paraId="29E13584" w14:textId="1DF3BD03" w:rsidR="005A07BE" w:rsidRPr="00FE058C" w:rsidRDefault="002728A8" w:rsidP="0060352E">
      <w:pPr>
        <w:jc w:val="both"/>
        <w:rPr>
          <w:rFonts w:ascii="Arial" w:hAnsi="Arial" w:cs="Arial"/>
          <w:sz w:val="22"/>
          <w:szCs w:val="22"/>
        </w:rPr>
      </w:pPr>
      <w:r w:rsidRPr="00FE058C">
        <w:rPr>
          <w:rFonts w:ascii="Arial" w:hAnsi="Arial" w:cs="Arial"/>
          <w:sz w:val="22"/>
          <w:szCs w:val="22"/>
        </w:rPr>
        <w:t>Green</w:t>
      </w:r>
      <w:r w:rsidR="009B6CF6" w:rsidRPr="00FE058C">
        <w:rPr>
          <w:rFonts w:ascii="Arial" w:hAnsi="Arial" w:cs="Arial"/>
          <w:sz w:val="22"/>
          <w:szCs w:val="22"/>
        </w:rPr>
        <w:t xml:space="preserve"> </w:t>
      </w:r>
      <w:r w:rsidRPr="00FE058C">
        <w:rPr>
          <w:rFonts w:ascii="Arial" w:hAnsi="Arial" w:cs="Arial"/>
          <w:sz w:val="22"/>
          <w:szCs w:val="22"/>
        </w:rPr>
        <w:t>Tech’s</w:t>
      </w:r>
      <w:r w:rsidR="005A07BE" w:rsidRPr="00FE058C">
        <w:rPr>
          <w:rFonts w:ascii="Arial" w:hAnsi="Arial" w:cs="Arial"/>
          <w:sz w:val="22"/>
          <w:szCs w:val="22"/>
        </w:rPr>
        <w:t xml:space="preserve"> </w:t>
      </w:r>
      <w:r w:rsidR="00DD60CC" w:rsidRPr="00FE058C">
        <w:rPr>
          <w:rFonts w:ascii="Arial" w:hAnsi="Arial" w:cs="Arial"/>
          <w:sz w:val="22"/>
          <w:szCs w:val="22"/>
        </w:rPr>
        <w:t>pioneering p</w:t>
      </w:r>
      <w:r w:rsidR="005A07BE" w:rsidRPr="00FE058C">
        <w:rPr>
          <w:rFonts w:ascii="Arial" w:hAnsi="Arial" w:cs="Arial"/>
          <w:sz w:val="22"/>
          <w:szCs w:val="22"/>
        </w:rPr>
        <w:t xml:space="preserve">roject </w:t>
      </w:r>
      <w:r w:rsidR="00F413D6" w:rsidRPr="00FE058C">
        <w:rPr>
          <w:rFonts w:ascii="Arial" w:hAnsi="Arial" w:cs="Arial"/>
          <w:sz w:val="22"/>
          <w:szCs w:val="22"/>
        </w:rPr>
        <w:t>en</w:t>
      </w:r>
      <w:r w:rsidR="005A07BE" w:rsidRPr="00FE058C">
        <w:rPr>
          <w:rFonts w:ascii="Arial" w:hAnsi="Arial" w:cs="Arial"/>
          <w:sz w:val="22"/>
          <w:szCs w:val="22"/>
        </w:rPr>
        <w:t xml:space="preserve">titled ‘Greentech’s Emissions Reductions from PET Recycling, Romania’ is the first </w:t>
      </w:r>
      <w:r w:rsidR="00DD60CC" w:rsidRPr="00FE058C">
        <w:rPr>
          <w:rFonts w:ascii="Arial" w:hAnsi="Arial" w:cs="Arial"/>
          <w:sz w:val="22"/>
          <w:szCs w:val="22"/>
        </w:rPr>
        <w:t>of a kind</w:t>
      </w:r>
      <w:r w:rsidR="005A07BE" w:rsidRPr="00FE058C">
        <w:rPr>
          <w:rFonts w:ascii="Arial" w:hAnsi="Arial" w:cs="Arial"/>
          <w:sz w:val="22"/>
          <w:szCs w:val="22"/>
        </w:rPr>
        <w:t xml:space="preserve"> in Europe to apply PET waste frameworks through PET waste recycling, proactively reducing greenhouse gases emissions (GHGs) that would otherwise </w:t>
      </w:r>
      <w:r w:rsidRPr="00FE058C">
        <w:rPr>
          <w:rFonts w:ascii="Arial" w:hAnsi="Arial" w:cs="Arial"/>
          <w:sz w:val="22"/>
          <w:szCs w:val="22"/>
        </w:rPr>
        <w:t xml:space="preserve">be </w:t>
      </w:r>
      <w:r w:rsidR="005A07BE" w:rsidRPr="00FE058C">
        <w:rPr>
          <w:rFonts w:ascii="Arial" w:hAnsi="Arial" w:cs="Arial"/>
          <w:sz w:val="22"/>
          <w:szCs w:val="22"/>
        </w:rPr>
        <w:t xml:space="preserve">required for the production of plastic products made </w:t>
      </w:r>
      <w:r w:rsidR="00322301" w:rsidRPr="00FE058C">
        <w:rPr>
          <w:rFonts w:ascii="Arial" w:hAnsi="Arial" w:cs="Arial"/>
          <w:sz w:val="22"/>
          <w:szCs w:val="22"/>
        </w:rPr>
        <w:t>using</w:t>
      </w:r>
      <w:r w:rsidR="005A07BE" w:rsidRPr="00FE058C">
        <w:rPr>
          <w:rFonts w:ascii="Arial" w:hAnsi="Arial" w:cs="Arial"/>
          <w:sz w:val="22"/>
          <w:szCs w:val="22"/>
        </w:rPr>
        <w:t xml:space="preserve"> virgin inputs. </w:t>
      </w:r>
    </w:p>
    <w:p w14:paraId="38838894" w14:textId="77777777" w:rsidR="001E755F" w:rsidRPr="00FE058C" w:rsidRDefault="001E755F" w:rsidP="0060352E">
      <w:pPr>
        <w:jc w:val="both"/>
        <w:rPr>
          <w:rFonts w:ascii="Arial" w:hAnsi="Arial" w:cs="Arial"/>
          <w:sz w:val="22"/>
          <w:szCs w:val="22"/>
        </w:rPr>
      </w:pPr>
    </w:p>
    <w:p w14:paraId="3F289215" w14:textId="3488A335" w:rsidR="00070FFB" w:rsidRPr="00FE058C" w:rsidRDefault="001E755F" w:rsidP="0060352E">
      <w:pPr>
        <w:jc w:val="both"/>
        <w:rPr>
          <w:rFonts w:ascii="Arial" w:hAnsi="Arial" w:cs="Arial"/>
          <w:sz w:val="22"/>
          <w:szCs w:val="22"/>
        </w:rPr>
      </w:pPr>
      <w:r w:rsidRPr="00FE058C">
        <w:rPr>
          <w:rFonts w:ascii="Arial" w:hAnsi="Arial" w:cs="Arial"/>
          <w:sz w:val="22"/>
          <w:szCs w:val="22"/>
        </w:rPr>
        <w:t xml:space="preserve">As a result of the </w:t>
      </w:r>
      <w:r w:rsidR="00D76792" w:rsidRPr="00FE058C">
        <w:rPr>
          <w:rFonts w:ascii="Arial" w:hAnsi="Arial" w:cs="Arial"/>
          <w:sz w:val="22"/>
          <w:szCs w:val="22"/>
        </w:rPr>
        <w:t>evaluation performed</w:t>
      </w:r>
      <w:r w:rsidRPr="00FE058C">
        <w:rPr>
          <w:rFonts w:ascii="Arial" w:hAnsi="Arial" w:cs="Arial"/>
          <w:sz w:val="22"/>
          <w:szCs w:val="22"/>
        </w:rPr>
        <w:t xml:space="preserve"> by Gold Standard, Green Tech </w:t>
      </w:r>
      <w:r w:rsidR="00070FFB" w:rsidRPr="00FE058C">
        <w:rPr>
          <w:rFonts w:ascii="Arial" w:hAnsi="Arial" w:cs="Arial"/>
          <w:sz w:val="22"/>
          <w:szCs w:val="22"/>
        </w:rPr>
        <w:t>are estimated to</w:t>
      </w:r>
      <w:r w:rsidRPr="00FE058C">
        <w:rPr>
          <w:rFonts w:ascii="Arial" w:hAnsi="Arial" w:cs="Arial"/>
          <w:sz w:val="22"/>
          <w:szCs w:val="22"/>
        </w:rPr>
        <w:t xml:space="preserve"> issu</w:t>
      </w:r>
      <w:r w:rsidR="00070FFB" w:rsidRPr="00FE058C">
        <w:rPr>
          <w:rFonts w:ascii="Arial" w:hAnsi="Arial" w:cs="Arial"/>
          <w:sz w:val="22"/>
          <w:szCs w:val="22"/>
        </w:rPr>
        <w:t>e approximately</w:t>
      </w:r>
      <w:r w:rsidRPr="00FE058C">
        <w:rPr>
          <w:rFonts w:ascii="Arial" w:hAnsi="Arial" w:cs="Arial"/>
          <w:sz w:val="22"/>
          <w:szCs w:val="22"/>
        </w:rPr>
        <w:t xml:space="preserve"> 453,000 </w:t>
      </w:r>
      <w:r w:rsidR="009015B5" w:rsidRPr="00FE058C">
        <w:rPr>
          <w:rFonts w:ascii="Arial" w:hAnsi="Arial" w:cs="Arial"/>
          <w:sz w:val="22"/>
          <w:szCs w:val="22"/>
        </w:rPr>
        <w:t>carbon credits</w:t>
      </w:r>
      <w:r w:rsidRPr="00FE058C">
        <w:rPr>
          <w:rFonts w:ascii="Arial" w:hAnsi="Arial" w:cs="Arial"/>
          <w:sz w:val="22"/>
          <w:szCs w:val="22"/>
        </w:rPr>
        <w:t xml:space="preserve"> on the voluntary carbon offset market</w:t>
      </w:r>
      <w:r w:rsidR="000471A9" w:rsidRPr="00FE058C">
        <w:rPr>
          <w:rFonts w:ascii="Arial" w:hAnsi="Arial" w:cs="Arial"/>
          <w:sz w:val="22"/>
          <w:szCs w:val="22"/>
        </w:rPr>
        <w:t xml:space="preserve"> with an estimated annual average GHG emissions reduction of 45,380 t CO2 per year</w:t>
      </w:r>
      <w:r w:rsidR="00070FFB" w:rsidRPr="00FE058C">
        <w:rPr>
          <w:rFonts w:ascii="Arial" w:hAnsi="Arial" w:cs="Arial"/>
          <w:sz w:val="22"/>
          <w:szCs w:val="22"/>
        </w:rPr>
        <w:t xml:space="preserve"> over the 10</w:t>
      </w:r>
      <w:r w:rsidR="00FE0171" w:rsidRPr="00FE058C">
        <w:rPr>
          <w:rFonts w:ascii="Arial" w:hAnsi="Arial" w:cs="Arial"/>
          <w:sz w:val="22"/>
          <w:szCs w:val="22"/>
        </w:rPr>
        <w:t>-</w:t>
      </w:r>
      <w:r w:rsidR="00070FFB" w:rsidRPr="00FE058C">
        <w:rPr>
          <w:rFonts w:ascii="Arial" w:hAnsi="Arial" w:cs="Arial"/>
          <w:sz w:val="22"/>
          <w:szCs w:val="22"/>
        </w:rPr>
        <w:t>year crediting period</w:t>
      </w:r>
      <w:r w:rsidR="000471A9" w:rsidRPr="00FE058C">
        <w:rPr>
          <w:rFonts w:ascii="Arial" w:hAnsi="Arial" w:cs="Arial"/>
          <w:sz w:val="22"/>
          <w:szCs w:val="22"/>
        </w:rPr>
        <w:t xml:space="preserve">. </w:t>
      </w:r>
      <w:r w:rsidR="00F87EE7" w:rsidRPr="00FE058C">
        <w:rPr>
          <w:rFonts w:ascii="Arial" w:hAnsi="Arial" w:cs="Arial"/>
          <w:sz w:val="22"/>
          <w:szCs w:val="22"/>
        </w:rPr>
        <w:t>The carbon credits will</w:t>
      </w:r>
      <w:r w:rsidR="000471A9" w:rsidRPr="00FE058C">
        <w:rPr>
          <w:rFonts w:ascii="Arial" w:hAnsi="Arial" w:cs="Arial"/>
          <w:sz w:val="22"/>
          <w:szCs w:val="22"/>
        </w:rPr>
        <w:t xml:space="preserve"> then </w:t>
      </w:r>
      <w:r w:rsidRPr="00FE058C">
        <w:rPr>
          <w:rFonts w:ascii="Arial" w:hAnsi="Arial" w:cs="Arial"/>
          <w:sz w:val="22"/>
          <w:szCs w:val="22"/>
        </w:rPr>
        <w:t>be sold to companies</w:t>
      </w:r>
      <w:r w:rsidR="00425862" w:rsidRPr="00FE058C">
        <w:rPr>
          <w:rFonts w:ascii="Arial" w:hAnsi="Arial" w:cs="Arial"/>
          <w:sz w:val="22"/>
          <w:szCs w:val="22"/>
        </w:rPr>
        <w:t xml:space="preserve"> striving to reach decarbonization targets</w:t>
      </w:r>
      <w:r w:rsidRPr="00FE058C">
        <w:rPr>
          <w:rFonts w:ascii="Arial" w:hAnsi="Arial" w:cs="Arial"/>
          <w:sz w:val="22"/>
          <w:szCs w:val="22"/>
        </w:rPr>
        <w:t xml:space="preserve"> or </w:t>
      </w:r>
      <w:r w:rsidR="00F87EE7" w:rsidRPr="00FE058C">
        <w:rPr>
          <w:rFonts w:ascii="Arial" w:hAnsi="Arial" w:cs="Arial"/>
          <w:sz w:val="22"/>
          <w:szCs w:val="22"/>
        </w:rPr>
        <w:t>individuals</w:t>
      </w:r>
      <w:r w:rsidRPr="00FE058C">
        <w:rPr>
          <w:rFonts w:ascii="Arial" w:hAnsi="Arial" w:cs="Arial"/>
          <w:sz w:val="22"/>
          <w:szCs w:val="22"/>
        </w:rPr>
        <w:t xml:space="preserve"> that aim to reduce or neutralize their carbon footprint. </w:t>
      </w:r>
    </w:p>
    <w:p w14:paraId="465F09EF" w14:textId="77777777" w:rsidR="00070FFB" w:rsidRPr="00FE058C" w:rsidRDefault="00070FFB" w:rsidP="0060352E">
      <w:pPr>
        <w:jc w:val="both"/>
        <w:rPr>
          <w:rFonts w:ascii="Arial" w:hAnsi="Arial" w:cs="Arial"/>
          <w:sz w:val="22"/>
          <w:szCs w:val="22"/>
        </w:rPr>
      </w:pPr>
    </w:p>
    <w:p w14:paraId="095FA60A" w14:textId="2F4E15C0" w:rsidR="001E755F" w:rsidRPr="00FE058C" w:rsidRDefault="00070FFB" w:rsidP="0060352E">
      <w:pPr>
        <w:jc w:val="both"/>
        <w:rPr>
          <w:rFonts w:ascii="Arial" w:hAnsi="Arial" w:cs="Arial"/>
          <w:sz w:val="22"/>
          <w:szCs w:val="22"/>
          <w:u w:val="single"/>
        </w:rPr>
      </w:pPr>
      <w:r w:rsidRPr="00FE058C">
        <w:rPr>
          <w:rFonts w:ascii="Arial" w:hAnsi="Arial" w:cs="Arial"/>
          <w:sz w:val="22"/>
          <w:szCs w:val="22"/>
        </w:rPr>
        <w:t xml:space="preserve">For the first monitoring period, Green Tech has received </w:t>
      </w:r>
      <w:r w:rsidR="008B6A3D" w:rsidRPr="00FE058C">
        <w:rPr>
          <w:rFonts w:ascii="Arial" w:hAnsi="Arial" w:cs="Arial"/>
          <w:sz w:val="22"/>
          <w:szCs w:val="22"/>
        </w:rPr>
        <w:t xml:space="preserve">approximately </w:t>
      </w:r>
      <w:r w:rsidRPr="00FE058C">
        <w:rPr>
          <w:rFonts w:ascii="Arial" w:hAnsi="Arial" w:cs="Arial"/>
          <w:sz w:val="22"/>
          <w:szCs w:val="22"/>
        </w:rPr>
        <w:t xml:space="preserve">63,000 carbon credits, </w:t>
      </w:r>
      <w:r w:rsidR="002A34F0">
        <w:rPr>
          <w:rFonts w:ascii="Arial" w:hAnsi="Arial" w:cs="Arial"/>
          <w:sz w:val="22"/>
          <w:szCs w:val="22"/>
        </w:rPr>
        <w:t xml:space="preserve">some </w:t>
      </w:r>
      <w:r w:rsidRPr="00FE058C">
        <w:rPr>
          <w:rFonts w:ascii="Arial" w:hAnsi="Arial" w:cs="Arial"/>
          <w:sz w:val="22"/>
          <w:szCs w:val="22"/>
        </w:rPr>
        <w:t>of which have already been</w:t>
      </w:r>
      <w:r w:rsidR="008B3EAB" w:rsidRPr="00FE058C">
        <w:rPr>
          <w:rFonts w:ascii="Arial" w:hAnsi="Arial" w:cs="Arial"/>
          <w:sz w:val="22"/>
          <w:szCs w:val="22"/>
        </w:rPr>
        <w:t xml:space="preserve"> purchase</w:t>
      </w:r>
      <w:r w:rsidR="00A44268">
        <w:rPr>
          <w:rFonts w:ascii="Arial" w:hAnsi="Arial" w:cs="Arial"/>
          <w:sz w:val="22"/>
          <w:szCs w:val="22"/>
        </w:rPr>
        <w:t>d by clients</w:t>
      </w:r>
      <w:r w:rsidR="008B3EAB" w:rsidRPr="00FE058C">
        <w:rPr>
          <w:rFonts w:ascii="Arial" w:hAnsi="Arial" w:cs="Arial"/>
          <w:sz w:val="22"/>
          <w:szCs w:val="22"/>
        </w:rPr>
        <w:t xml:space="preserve"> </w:t>
      </w:r>
      <w:r w:rsidRPr="00FE058C">
        <w:rPr>
          <w:rFonts w:ascii="Arial" w:hAnsi="Arial" w:cs="Arial"/>
          <w:sz w:val="22"/>
          <w:szCs w:val="22"/>
        </w:rPr>
        <w:t xml:space="preserve">who are committed to achieving net zero emissions in the near term. </w:t>
      </w:r>
      <w:r w:rsidR="008B3EAB" w:rsidRPr="00FE058C">
        <w:rPr>
          <w:rFonts w:ascii="Arial" w:hAnsi="Arial" w:cs="Arial"/>
          <w:sz w:val="22"/>
          <w:szCs w:val="22"/>
        </w:rPr>
        <w:t>Carb</w:t>
      </w:r>
      <w:r w:rsidR="001E755F" w:rsidRPr="00FE058C">
        <w:rPr>
          <w:rFonts w:ascii="Arial" w:hAnsi="Arial" w:cs="Arial"/>
          <w:sz w:val="22"/>
          <w:szCs w:val="22"/>
        </w:rPr>
        <w:t xml:space="preserve">on </w:t>
      </w:r>
      <w:r w:rsidRPr="00FE058C">
        <w:rPr>
          <w:rFonts w:ascii="Arial" w:hAnsi="Arial" w:cs="Arial"/>
          <w:sz w:val="22"/>
          <w:szCs w:val="22"/>
        </w:rPr>
        <w:t xml:space="preserve">credits </w:t>
      </w:r>
      <w:r w:rsidR="001E755F" w:rsidRPr="00FE058C">
        <w:rPr>
          <w:rFonts w:ascii="Arial" w:hAnsi="Arial" w:cs="Arial"/>
          <w:sz w:val="22"/>
          <w:szCs w:val="22"/>
        </w:rPr>
        <w:t>can be purchased directly from Green</w:t>
      </w:r>
      <w:r w:rsidR="00193885" w:rsidRPr="00FE058C">
        <w:rPr>
          <w:rFonts w:ascii="Arial" w:hAnsi="Arial" w:cs="Arial"/>
          <w:sz w:val="22"/>
          <w:szCs w:val="22"/>
        </w:rPr>
        <w:t xml:space="preserve"> </w:t>
      </w:r>
      <w:r w:rsidR="00620CDA" w:rsidRPr="00FE058C">
        <w:rPr>
          <w:rFonts w:ascii="Arial" w:hAnsi="Arial" w:cs="Arial"/>
          <w:sz w:val="22"/>
          <w:szCs w:val="22"/>
        </w:rPr>
        <w:t>Tech or</w:t>
      </w:r>
      <w:r w:rsidR="001E755F" w:rsidRPr="00FE058C">
        <w:rPr>
          <w:rFonts w:ascii="Arial" w:hAnsi="Arial" w:cs="Arial"/>
          <w:sz w:val="22"/>
          <w:szCs w:val="22"/>
        </w:rPr>
        <w:t xml:space="preserve"> from the Gold Standard platform.</w:t>
      </w:r>
      <w:r w:rsidR="00620CDA" w:rsidRPr="00FE058C">
        <w:rPr>
          <w:rFonts w:ascii="Arial" w:hAnsi="Arial" w:cs="Arial"/>
          <w:sz w:val="22"/>
          <w:szCs w:val="22"/>
        </w:rPr>
        <w:t xml:space="preserve"> </w:t>
      </w:r>
    </w:p>
    <w:p w14:paraId="21A3684E" w14:textId="6D4E3A2C" w:rsidR="001E755F" w:rsidRPr="00FE058C" w:rsidRDefault="001E755F" w:rsidP="0060352E">
      <w:pPr>
        <w:jc w:val="both"/>
        <w:rPr>
          <w:rFonts w:ascii="Arial" w:hAnsi="Arial" w:cs="Arial"/>
          <w:sz w:val="22"/>
          <w:szCs w:val="22"/>
        </w:rPr>
      </w:pPr>
    </w:p>
    <w:p w14:paraId="54B8FBB8" w14:textId="1D3A522C" w:rsidR="00167A14" w:rsidRPr="00FE058C" w:rsidRDefault="00167A14" w:rsidP="0060352E">
      <w:pPr>
        <w:jc w:val="both"/>
        <w:rPr>
          <w:rFonts w:ascii="Arial" w:hAnsi="Arial" w:cs="Arial"/>
          <w:sz w:val="22"/>
          <w:szCs w:val="22"/>
        </w:rPr>
      </w:pPr>
      <w:r w:rsidRPr="00FE058C">
        <w:rPr>
          <w:rFonts w:ascii="Arial" w:hAnsi="Arial" w:cs="Arial"/>
          <w:sz w:val="22"/>
          <w:szCs w:val="22"/>
        </w:rPr>
        <w:t>Alina Elena Genes, General Manager of Green</w:t>
      </w:r>
      <w:r w:rsidR="00D70195" w:rsidRPr="00FE058C">
        <w:rPr>
          <w:rFonts w:ascii="Arial" w:hAnsi="Arial" w:cs="Arial"/>
          <w:sz w:val="22"/>
          <w:szCs w:val="22"/>
        </w:rPr>
        <w:t xml:space="preserve"> </w:t>
      </w:r>
      <w:r w:rsidRPr="00FE058C">
        <w:rPr>
          <w:rFonts w:ascii="Arial" w:hAnsi="Arial" w:cs="Arial"/>
          <w:sz w:val="22"/>
          <w:szCs w:val="22"/>
        </w:rPr>
        <w:t xml:space="preserve">Tech, commented: </w:t>
      </w:r>
    </w:p>
    <w:p w14:paraId="57139B98" w14:textId="77777777" w:rsidR="00167A14" w:rsidRPr="00FE058C" w:rsidRDefault="00167A14" w:rsidP="0060352E">
      <w:pPr>
        <w:jc w:val="both"/>
        <w:rPr>
          <w:rFonts w:ascii="Arial" w:hAnsi="Arial" w:cs="Arial"/>
          <w:sz w:val="22"/>
          <w:szCs w:val="22"/>
        </w:rPr>
      </w:pPr>
    </w:p>
    <w:p w14:paraId="129F1247" w14:textId="78A826FF" w:rsidR="005A07BE" w:rsidRPr="00FE058C" w:rsidRDefault="00E26EB5" w:rsidP="0060352E">
      <w:pPr>
        <w:jc w:val="both"/>
        <w:rPr>
          <w:rFonts w:ascii="Arial" w:hAnsi="Arial" w:cs="Arial"/>
          <w:i/>
          <w:iCs/>
          <w:color w:val="2E4F00"/>
          <w:sz w:val="22"/>
          <w:szCs w:val="22"/>
        </w:rPr>
      </w:pPr>
      <w:r w:rsidRPr="00FE058C">
        <w:rPr>
          <w:rFonts w:ascii="Arial" w:hAnsi="Arial" w:cs="Arial"/>
          <w:i/>
          <w:iCs/>
          <w:color w:val="2E4F00"/>
          <w:sz w:val="22"/>
          <w:szCs w:val="22"/>
        </w:rPr>
        <w:t>“</w:t>
      </w:r>
      <w:r w:rsidR="00D70195" w:rsidRPr="00FE058C">
        <w:rPr>
          <w:rFonts w:ascii="Arial" w:hAnsi="Arial" w:cs="Arial"/>
          <w:i/>
          <w:iCs/>
          <w:color w:val="2E4F00"/>
          <w:sz w:val="22"/>
          <w:szCs w:val="22"/>
        </w:rPr>
        <w:t xml:space="preserve">It’s a great honour for the company to be recognised by such a world-renowned organisation, proof that recycling of plastics </w:t>
      </w:r>
      <w:r w:rsidR="00F413D6" w:rsidRPr="00FE058C">
        <w:rPr>
          <w:rFonts w:ascii="Arial" w:hAnsi="Arial" w:cs="Arial"/>
          <w:i/>
          <w:iCs/>
          <w:color w:val="2E4F00"/>
          <w:sz w:val="22"/>
          <w:szCs w:val="22"/>
        </w:rPr>
        <w:t xml:space="preserve">has </w:t>
      </w:r>
      <w:r w:rsidR="00D70195" w:rsidRPr="00FE058C">
        <w:rPr>
          <w:rFonts w:ascii="Arial" w:hAnsi="Arial" w:cs="Arial"/>
          <w:i/>
          <w:iCs/>
          <w:color w:val="2E4F00"/>
          <w:sz w:val="22"/>
          <w:szCs w:val="22"/>
        </w:rPr>
        <w:t xml:space="preserve">become essential in fighting global warming. </w:t>
      </w:r>
      <w:r w:rsidR="00DD60CC" w:rsidRPr="00FE058C">
        <w:rPr>
          <w:rFonts w:ascii="Arial" w:hAnsi="Arial" w:cs="Arial"/>
          <w:i/>
          <w:iCs/>
          <w:color w:val="2E4F00"/>
          <w:sz w:val="22"/>
          <w:szCs w:val="22"/>
        </w:rPr>
        <w:t xml:space="preserve">We take great pride in becoming the first </w:t>
      </w:r>
      <w:r w:rsidR="009B6CF6" w:rsidRPr="00FE058C">
        <w:rPr>
          <w:rFonts w:ascii="Arial" w:hAnsi="Arial" w:cs="Arial"/>
          <w:i/>
          <w:iCs/>
          <w:color w:val="2E4F00"/>
          <w:sz w:val="22"/>
          <w:szCs w:val="22"/>
        </w:rPr>
        <w:t xml:space="preserve">recycling </w:t>
      </w:r>
      <w:r w:rsidR="00DD60CC" w:rsidRPr="00FE058C">
        <w:rPr>
          <w:rFonts w:ascii="Arial" w:hAnsi="Arial" w:cs="Arial"/>
          <w:i/>
          <w:iCs/>
          <w:color w:val="2E4F00"/>
          <w:sz w:val="22"/>
          <w:szCs w:val="22"/>
        </w:rPr>
        <w:t xml:space="preserve">company in Europe to achieve this </w:t>
      </w:r>
      <w:r w:rsidR="00322301" w:rsidRPr="00FE058C">
        <w:rPr>
          <w:rFonts w:ascii="Arial" w:hAnsi="Arial" w:cs="Arial"/>
          <w:i/>
          <w:iCs/>
          <w:color w:val="2E4F00"/>
          <w:sz w:val="22"/>
          <w:szCs w:val="22"/>
        </w:rPr>
        <w:t>recognition</w:t>
      </w:r>
      <w:r w:rsidR="00DD60CC" w:rsidRPr="00FE058C">
        <w:rPr>
          <w:rFonts w:ascii="Arial" w:hAnsi="Arial" w:cs="Arial"/>
          <w:i/>
          <w:iCs/>
          <w:color w:val="2E4F00"/>
          <w:sz w:val="22"/>
          <w:szCs w:val="22"/>
        </w:rPr>
        <w:t xml:space="preserve"> and we believe this shows not only our commitment </w:t>
      </w:r>
      <w:r w:rsidR="00167A14" w:rsidRPr="00FE058C">
        <w:rPr>
          <w:rFonts w:ascii="Arial" w:hAnsi="Arial" w:cs="Arial"/>
          <w:i/>
          <w:iCs/>
          <w:color w:val="2E4F00"/>
          <w:sz w:val="22"/>
          <w:szCs w:val="22"/>
        </w:rPr>
        <w:t>to</w:t>
      </w:r>
      <w:r w:rsidR="00DD60CC" w:rsidRPr="00FE058C">
        <w:rPr>
          <w:rFonts w:ascii="Arial" w:hAnsi="Arial" w:cs="Arial"/>
          <w:i/>
          <w:iCs/>
          <w:color w:val="2E4F00"/>
          <w:sz w:val="22"/>
          <w:szCs w:val="22"/>
        </w:rPr>
        <w:t xml:space="preserve"> reducing carbon emissions but also highlights our mission to create a sustainable </w:t>
      </w:r>
      <w:r w:rsidR="00167A14" w:rsidRPr="00FE058C">
        <w:rPr>
          <w:rFonts w:ascii="Arial" w:hAnsi="Arial" w:cs="Arial"/>
          <w:i/>
          <w:iCs/>
          <w:color w:val="2E4F00"/>
          <w:sz w:val="22"/>
          <w:szCs w:val="22"/>
        </w:rPr>
        <w:t xml:space="preserve">and fair </w:t>
      </w:r>
      <w:r w:rsidR="00DD60CC" w:rsidRPr="00FE058C">
        <w:rPr>
          <w:rFonts w:ascii="Arial" w:hAnsi="Arial" w:cs="Arial"/>
          <w:i/>
          <w:iCs/>
          <w:color w:val="2E4F00"/>
          <w:sz w:val="22"/>
          <w:szCs w:val="22"/>
        </w:rPr>
        <w:t>environment</w:t>
      </w:r>
      <w:r w:rsidR="00167A14" w:rsidRPr="00FE058C">
        <w:rPr>
          <w:rFonts w:ascii="Arial" w:hAnsi="Arial" w:cs="Arial"/>
          <w:i/>
          <w:iCs/>
          <w:color w:val="2E4F00"/>
          <w:sz w:val="22"/>
          <w:szCs w:val="22"/>
        </w:rPr>
        <w:t xml:space="preserve">, both </w:t>
      </w:r>
      <w:r w:rsidR="000B0315" w:rsidRPr="00FE058C">
        <w:rPr>
          <w:rFonts w:ascii="Arial" w:hAnsi="Arial" w:cs="Arial"/>
          <w:i/>
          <w:iCs/>
          <w:color w:val="2E4F00"/>
          <w:sz w:val="22"/>
          <w:szCs w:val="22"/>
        </w:rPr>
        <w:t xml:space="preserve">on </w:t>
      </w:r>
      <w:r w:rsidR="00193885" w:rsidRPr="00FE058C">
        <w:rPr>
          <w:rFonts w:ascii="Arial" w:hAnsi="Arial" w:cs="Arial"/>
          <w:i/>
          <w:iCs/>
          <w:color w:val="2E4F00"/>
          <w:sz w:val="22"/>
          <w:szCs w:val="22"/>
        </w:rPr>
        <w:t xml:space="preserve">a </w:t>
      </w:r>
      <w:r w:rsidR="000B0315" w:rsidRPr="00FE058C">
        <w:rPr>
          <w:rFonts w:ascii="Arial" w:hAnsi="Arial" w:cs="Arial"/>
          <w:i/>
          <w:iCs/>
          <w:color w:val="2E4F00"/>
          <w:sz w:val="22"/>
          <w:szCs w:val="22"/>
        </w:rPr>
        <w:t>national and European level</w:t>
      </w:r>
      <w:r w:rsidR="009B6CF6" w:rsidRPr="00FE058C">
        <w:rPr>
          <w:rFonts w:ascii="Arial" w:hAnsi="Arial" w:cs="Arial"/>
          <w:i/>
          <w:iCs/>
          <w:color w:val="2E4F00"/>
          <w:sz w:val="22"/>
          <w:szCs w:val="22"/>
        </w:rPr>
        <w:t>.</w:t>
      </w:r>
      <w:r w:rsidR="00B464B8" w:rsidRPr="00FE058C">
        <w:rPr>
          <w:rFonts w:ascii="Arial" w:hAnsi="Arial" w:cs="Arial"/>
          <w:i/>
          <w:iCs/>
          <w:color w:val="2E4F00"/>
          <w:sz w:val="22"/>
          <w:szCs w:val="22"/>
        </w:rPr>
        <w:t xml:space="preserve"> </w:t>
      </w:r>
    </w:p>
    <w:p w14:paraId="20E965C8" w14:textId="34F27A5B" w:rsidR="00F87EE7" w:rsidRPr="00FE058C" w:rsidRDefault="00F87EE7" w:rsidP="0060352E">
      <w:pPr>
        <w:jc w:val="both"/>
        <w:rPr>
          <w:rFonts w:ascii="Arial" w:hAnsi="Arial" w:cs="Arial"/>
          <w:i/>
          <w:iCs/>
          <w:color w:val="2E4F00"/>
          <w:sz w:val="22"/>
          <w:szCs w:val="22"/>
        </w:rPr>
      </w:pPr>
    </w:p>
    <w:p w14:paraId="554CC096" w14:textId="784CA3D5" w:rsidR="00F87EE7" w:rsidRPr="00FE058C" w:rsidRDefault="00F87EE7" w:rsidP="0060352E">
      <w:pPr>
        <w:jc w:val="both"/>
        <w:rPr>
          <w:rFonts w:ascii="Arial" w:hAnsi="Arial" w:cs="Arial"/>
          <w:i/>
          <w:iCs/>
          <w:color w:val="2E4F00"/>
          <w:sz w:val="22"/>
          <w:szCs w:val="22"/>
        </w:rPr>
      </w:pPr>
      <w:r w:rsidRPr="00FE058C">
        <w:rPr>
          <w:rFonts w:ascii="Arial" w:hAnsi="Arial" w:cs="Arial"/>
          <w:i/>
          <w:iCs/>
          <w:color w:val="2E4F00"/>
          <w:sz w:val="22"/>
          <w:szCs w:val="22"/>
        </w:rPr>
        <w:t xml:space="preserve">We are happy to see the price paid for carbon credits </w:t>
      </w:r>
      <w:r w:rsidR="000931D9">
        <w:rPr>
          <w:rFonts w:ascii="Arial" w:hAnsi="Arial" w:cs="Arial"/>
          <w:i/>
          <w:iCs/>
          <w:color w:val="2E4F00"/>
          <w:sz w:val="22"/>
          <w:szCs w:val="22"/>
        </w:rPr>
        <w:t>o</w:t>
      </w:r>
      <w:r w:rsidRPr="00FE058C">
        <w:rPr>
          <w:rFonts w:ascii="Arial" w:hAnsi="Arial" w:cs="Arial"/>
          <w:i/>
          <w:iCs/>
          <w:color w:val="2E4F00"/>
          <w:sz w:val="22"/>
          <w:szCs w:val="22"/>
        </w:rPr>
        <w:t xml:space="preserve">n the voluntary market </w:t>
      </w:r>
      <w:r w:rsidR="000D26CB" w:rsidRPr="00FE058C">
        <w:rPr>
          <w:rFonts w:ascii="Arial" w:hAnsi="Arial" w:cs="Arial"/>
          <w:i/>
          <w:iCs/>
          <w:color w:val="2E4F00"/>
          <w:sz w:val="22"/>
          <w:szCs w:val="22"/>
        </w:rPr>
        <w:t>continues to increase</w:t>
      </w:r>
      <w:r w:rsidRPr="00FE058C">
        <w:rPr>
          <w:rFonts w:ascii="Arial" w:hAnsi="Arial" w:cs="Arial"/>
          <w:i/>
          <w:iCs/>
          <w:color w:val="2E4F00"/>
          <w:sz w:val="22"/>
          <w:szCs w:val="22"/>
        </w:rPr>
        <w:t xml:space="preserve"> as projects</w:t>
      </w:r>
      <w:r w:rsidR="00F413D6" w:rsidRPr="00FE058C">
        <w:rPr>
          <w:rFonts w:ascii="Arial" w:hAnsi="Arial" w:cs="Arial"/>
          <w:i/>
          <w:iCs/>
          <w:color w:val="2E4F00"/>
          <w:sz w:val="22"/>
          <w:szCs w:val="22"/>
        </w:rPr>
        <w:t xml:space="preserve"> </w:t>
      </w:r>
      <w:r w:rsidR="000D26CB" w:rsidRPr="00FE058C">
        <w:rPr>
          <w:rFonts w:ascii="Arial" w:hAnsi="Arial" w:cs="Arial"/>
          <w:i/>
          <w:iCs/>
          <w:color w:val="2E4F00"/>
          <w:sz w:val="22"/>
          <w:szCs w:val="22"/>
        </w:rPr>
        <w:t>offer more</w:t>
      </w:r>
      <w:r w:rsidRPr="00FE058C">
        <w:rPr>
          <w:rFonts w:ascii="Arial" w:hAnsi="Arial" w:cs="Arial"/>
          <w:i/>
          <w:iCs/>
          <w:color w:val="2E4F00"/>
          <w:sz w:val="22"/>
          <w:szCs w:val="22"/>
        </w:rPr>
        <w:t xml:space="preserve"> benefits to communities and the </w:t>
      </w:r>
      <w:r w:rsidR="00B464B8" w:rsidRPr="00FE058C">
        <w:rPr>
          <w:rFonts w:ascii="Arial" w:hAnsi="Arial" w:cs="Arial"/>
          <w:i/>
          <w:iCs/>
          <w:color w:val="2E4F00"/>
          <w:sz w:val="22"/>
          <w:szCs w:val="22"/>
        </w:rPr>
        <w:t xml:space="preserve">environment, </w:t>
      </w:r>
      <w:r w:rsidR="004F48BE" w:rsidRPr="00FE058C">
        <w:rPr>
          <w:rFonts w:ascii="Arial" w:hAnsi="Arial" w:cs="Arial"/>
          <w:i/>
          <w:iCs/>
          <w:color w:val="2E4F00"/>
          <w:sz w:val="22"/>
          <w:szCs w:val="22"/>
        </w:rPr>
        <w:t>with</w:t>
      </w:r>
      <w:r w:rsidRPr="00FE058C">
        <w:rPr>
          <w:rFonts w:ascii="Arial" w:hAnsi="Arial" w:cs="Arial"/>
          <w:i/>
          <w:iCs/>
          <w:color w:val="2E4F00"/>
          <w:sz w:val="22"/>
          <w:szCs w:val="22"/>
        </w:rPr>
        <w:t xml:space="preserve"> buyers </w:t>
      </w:r>
      <w:r w:rsidR="00F413D6" w:rsidRPr="00FE058C">
        <w:rPr>
          <w:rFonts w:ascii="Arial" w:hAnsi="Arial" w:cs="Arial"/>
          <w:i/>
          <w:iCs/>
          <w:color w:val="2E4F00"/>
          <w:sz w:val="22"/>
          <w:szCs w:val="22"/>
        </w:rPr>
        <w:t xml:space="preserve">becoming </w:t>
      </w:r>
      <w:r w:rsidRPr="00FE058C">
        <w:rPr>
          <w:rFonts w:ascii="Arial" w:hAnsi="Arial" w:cs="Arial"/>
          <w:i/>
          <w:iCs/>
          <w:color w:val="2E4F00"/>
          <w:sz w:val="22"/>
          <w:szCs w:val="22"/>
        </w:rPr>
        <w:t xml:space="preserve">more responsible </w:t>
      </w:r>
      <w:r w:rsidR="000D26CB" w:rsidRPr="00FE058C">
        <w:rPr>
          <w:rFonts w:ascii="Arial" w:hAnsi="Arial" w:cs="Arial"/>
          <w:i/>
          <w:iCs/>
          <w:color w:val="2E4F00"/>
          <w:sz w:val="22"/>
          <w:szCs w:val="22"/>
        </w:rPr>
        <w:t>and committed to reducing their carbon footprints</w:t>
      </w:r>
      <w:r w:rsidRPr="00FE058C">
        <w:rPr>
          <w:rFonts w:ascii="Arial" w:hAnsi="Arial" w:cs="Arial"/>
          <w:i/>
          <w:iCs/>
          <w:color w:val="2E4F00"/>
          <w:sz w:val="22"/>
          <w:szCs w:val="22"/>
        </w:rPr>
        <w:t>. We are confident this t</w:t>
      </w:r>
      <w:r w:rsidR="000D26CB" w:rsidRPr="00FE058C">
        <w:rPr>
          <w:rFonts w:ascii="Arial" w:hAnsi="Arial" w:cs="Arial"/>
          <w:i/>
          <w:iCs/>
          <w:color w:val="2E4F00"/>
          <w:sz w:val="22"/>
          <w:szCs w:val="22"/>
        </w:rPr>
        <w:t>rend</w:t>
      </w:r>
      <w:r w:rsidRPr="00FE058C">
        <w:rPr>
          <w:rFonts w:ascii="Arial" w:hAnsi="Arial" w:cs="Arial"/>
          <w:i/>
          <w:iCs/>
          <w:color w:val="2E4F00"/>
          <w:sz w:val="22"/>
          <w:szCs w:val="22"/>
        </w:rPr>
        <w:t xml:space="preserve"> will continue in the future.”</w:t>
      </w:r>
    </w:p>
    <w:p w14:paraId="3E177338" w14:textId="77777777" w:rsidR="00AD1C2B" w:rsidRPr="00FE058C" w:rsidRDefault="00AD1C2B" w:rsidP="0060352E">
      <w:pPr>
        <w:jc w:val="both"/>
        <w:rPr>
          <w:rFonts w:ascii="Arial" w:hAnsi="Arial" w:cs="Arial"/>
          <w:sz w:val="22"/>
          <w:szCs w:val="22"/>
        </w:rPr>
      </w:pPr>
    </w:p>
    <w:p w14:paraId="42B74476" w14:textId="7E88A508" w:rsidR="00D65888" w:rsidRPr="00FE058C" w:rsidRDefault="00F87EE7" w:rsidP="0060352E">
      <w:pPr>
        <w:jc w:val="both"/>
        <w:rPr>
          <w:rFonts w:ascii="Arial" w:hAnsi="Arial" w:cs="Arial"/>
          <w:sz w:val="22"/>
          <w:szCs w:val="22"/>
        </w:rPr>
      </w:pPr>
      <w:r w:rsidRPr="00FE058C">
        <w:rPr>
          <w:rFonts w:ascii="Arial" w:hAnsi="Arial" w:cs="Arial"/>
          <w:sz w:val="22"/>
          <w:szCs w:val="22"/>
        </w:rPr>
        <w:t>Renowned for its rigorous assessment process, the Gold Standard was established in 2003 by the World Wide Fund for Nature (WWF)</w:t>
      </w:r>
      <w:r w:rsidR="008B3EAB" w:rsidRPr="00FE058C">
        <w:rPr>
          <w:rFonts w:ascii="Arial" w:hAnsi="Arial" w:cs="Arial"/>
          <w:sz w:val="22"/>
          <w:szCs w:val="22"/>
        </w:rPr>
        <w:t xml:space="preserve"> and other NGOs</w:t>
      </w:r>
      <w:r w:rsidRPr="00FE058C">
        <w:rPr>
          <w:rFonts w:ascii="Arial" w:hAnsi="Arial" w:cs="Arial"/>
          <w:sz w:val="22"/>
          <w:szCs w:val="22"/>
        </w:rPr>
        <w:t xml:space="preserve"> with the goal of ensuring projects which claim to reduce carbon emissions must be of the ‘highest levels of environmental integrity’ </w:t>
      </w:r>
      <w:r w:rsidR="002A34F0">
        <w:rPr>
          <w:rFonts w:ascii="Arial" w:hAnsi="Arial" w:cs="Arial"/>
          <w:sz w:val="22"/>
          <w:szCs w:val="22"/>
        </w:rPr>
        <w:t>and</w:t>
      </w:r>
      <w:r w:rsidR="008B3EAB" w:rsidRPr="00FE058C">
        <w:rPr>
          <w:rFonts w:ascii="Arial" w:hAnsi="Arial" w:cs="Arial"/>
          <w:sz w:val="22"/>
          <w:szCs w:val="22"/>
        </w:rPr>
        <w:t xml:space="preserve"> contribute to sustainable development.</w:t>
      </w:r>
    </w:p>
    <w:p w14:paraId="66AD72C3" w14:textId="77777777" w:rsidR="00D65888" w:rsidRPr="00FE058C" w:rsidRDefault="00D65888" w:rsidP="0060352E">
      <w:pPr>
        <w:jc w:val="both"/>
        <w:rPr>
          <w:rFonts w:ascii="Arial" w:hAnsi="Arial" w:cs="Arial"/>
          <w:sz w:val="22"/>
          <w:szCs w:val="22"/>
        </w:rPr>
      </w:pPr>
    </w:p>
    <w:p w14:paraId="3E8B2BED" w14:textId="3BEC55E8" w:rsidR="005A07BE" w:rsidRDefault="00E32396" w:rsidP="0060352E">
      <w:pPr>
        <w:jc w:val="both"/>
        <w:rPr>
          <w:rFonts w:ascii="Arial" w:hAnsi="Arial" w:cs="Arial"/>
          <w:sz w:val="22"/>
          <w:szCs w:val="22"/>
        </w:rPr>
      </w:pPr>
      <w:r w:rsidRPr="00FE058C">
        <w:rPr>
          <w:rFonts w:ascii="Arial" w:hAnsi="Arial" w:cs="Arial"/>
          <w:sz w:val="22"/>
          <w:szCs w:val="22"/>
        </w:rPr>
        <w:lastRenderedPageBreak/>
        <w:t>Alongside reducing carbon emissions, the Green Tech project was also evaluated based on its proven record of achieving objectives in line with the UN Sustainable Development Goals</w:t>
      </w:r>
      <w:r w:rsidR="00D65888" w:rsidRPr="00FE058C">
        <w:rPr>
          <w:rFonts w:ascii="Arial" w:hAnsi="Arial" w:cs="Arial"/>
          <w:sz w:val="22"/>
          <w:szCs w:val="22"/>
        </w:rPr>
        <w:t>.</w:t>
      </w:r>
      <w:r w:rsidR="00B464B8" w:rsidRPr="00FE058C">
        <w:rPr>
          <w:rFonts w:ascii="Arial" w:hAnsi="Arial" w:cs="Arial"/>
          <w:sz w:val="22"/>
          <w:szCs w:val="22"/>
        </w:rPr>
        <w:t xml:space="preserve"> This extensive list includes </w:t>
      </w:r>
      <w:r w:rsidR="008B3EAB" w:rsidRPr="00FE058C">
        <w:rPr>
          <w:rFonts w:ascii="Arial" w:hAnsi="Arial" w:cs="Arial"/>
          <w:sz w:val="22"/>
          <w:szCs w:val="22"/>
        </w:rPr>
        <w:t>contributing to climate action, gender equality</w:t>
      </w:r>
      <w:r w:rsidR="00336A16">
        <w:rPr>
          <w:rFonts w:ascii="Arial" w:hAnsi="Arial" w:cs="Arial"/>
          <w:sz w:val="22"/>
          <w:szCs w:val="22"/>
        </w:rPr>
        <w:t>,</w:t>
      </w:r>
      <w:r w:rsidR="008B3EAB" w:rsidRPr="00FE058C">
        <w:rPr>
          <w:rFonts w:ascii="Arial" w:hAnsi="Arial" w:cs="Arial"/>
          <w:sz w:val="22"/>
          <w:szCs w:val="22"/>
        </w:rPr>
        <w:t xml:space="preserve"> </w:t>
      </w:r>
      <w:r w:rsidR="00336A16" w:rsidRPr="00336A16">
        <w:rPr>
          <w:rFonts w:ascii="Arial" w:hAnsi="Arial" w:cs="Arial"/>
          <w:sz w:val="22"/>
          <w:szCs w:val="22"/>
        </w:rPr>
        <w:t>creating clean and affordable energy and focusing on good health and wellbeing</w:t>
      </w:r>
      <w:r w:rsidR="00336A16">
        <w:rPr>
          <w:rFonts w:ascii="Arial" w:hAnsi="Arial" w:cs="Arial"/>
          <w:sz w:val="22"/>
          <w:szCs w:val="22"/>
        </w:rPr>
        <w:t>.</w:t>
      </w:r>
    </w:p>
    <w:p w14:paraId="679C7F21" w14:textId="77777777" w:rsidR="00336A16" w:rsidRPr="00FE058C" w:rsidRDefault="00336A16" w:rsidP="0060352E">
      <w:pPr>
        <w:jc w:val="both"/>
        <w:rPr>
          <w:rFonts w:ascii="Arial" w:hAnsi="Arial" w:cs="Arial"/>
          <w:sz w:val="22"/>
          <w:szCs w:val="22"/>
        </w:rPr>
      </w:pPr>
    </w:p>
    <w:p w14:paraId="0B6B7354" w14:textId="03D72A65" w:rsidR="00E32396" w:rsidRPr="00FE058C" w:rsidRDefault="00E32396" w:rsidP="0060352E">
      <w:pPr>
        <w:jc w:val="both"/>
        <w:rPr>
          <w:rFonts w:ascii="Arial" w:hAnsi="Arial" w:cs="Arial"/>
          <w:sz w:val="22"/>
          <w:szCs w:val="22"/>
        </w:rPr>
      </w:pPr>
      <w:r w:rsidRPr="00FE058C">
        <w:rPr>
          <w:rFonts w:ascii="Arial" w:hAnsi="Arial" w:cs="Arial"/>
          <w:sz w:val="22"/>
          <w:szCs w:val="22"/>
        </w:rPr>
        <w:t>The Gold Standard certified CO2 emissions project also includes the recycling of PET for Green Fiber, a Green Tech brand, which produces polyester staple fibers as an output from PET waste. Bringing to life the group’s ethos</w:t>
      </w:r>
      <w:r w:rsidR="00363814">
        <w:rPr>
          <w:rFonts w:ascii="Arial" w:hAnsi="Arial" w:cs="Arial"/>
          <w:sz w:val="22"/>
          <w:szCs w:val="22"/>
        </w:rPr>
        <w:t xml:space="preserve"> of</w:t>
      </w:r>
      <w:r w:rsidRPr="00FE058C">
        <w:rPr>
          <w:rFonts w:ascii="Arial" w:hAnsi="Arial" w:cs="Arial"/>
          <w:sz w:val="22"/>
          <w:szCs w:val="22"/>
        </w:rPr>
        <w:t xml:space="preserve"> ‘what lived once, will live again,’ Green Fiber is one of the largest European producer</w:t>
      </w:r>
      <w:r w:rsidR="0032339D" w:rsidRPr="00FE058C">
        <w:rPr>
          <w:rFonts w:ascii="Arial" w:hAnsi="Arial" w:cs="Arial"/>
          <w:sz w:val="22"/>
          <w:szCs w:val="22"/>
        </w:rPr>
        <w:t>s</w:t>
      </w:r>
      <w:r w:rsidRPr="00FE058C">
        <w:rPr>
          <w:rFonts w:ascii="Arial" w:hAnsi="Arial" w:cs="Arial"/>
          <w:sz w:val="22"/>
          <w:szCs w:val="22"/>
        </w:rPr>
        <w:t xml:space="preserve"> of polyester synthetic fiber </w:t>
      </w:r>
      <w:r w:rsidR="0032339D" w:rsidRPr="00FE058C">
        <w:rPr>
          <w:rFonts w:ascii="Arial" w:hAnsi="Arial" w:cs="Arial"/>
          <w:sz w:val="22"/>
          <w:szCs w:val="22"/>
        </w:rPr>
        <w:t>created</w:t>
      </w:r>
      <w:r w:rsidRPr="00FE058C">
        <w:rPr>
          <w:rFonts w:ascii="Arial" w:hAnsi="Arial" w:cs="Arial"/>
          <w:sz w:val="22"/>
          <w:szCs w:val="22"/>
        </w:rPr>
        <w:t xml:space="preserve"> from 100% recycled PET flakes.</w:t>
      </w:r>
    </w:p>
    <w:p w14:paraId="46C0AEE4" w14:textId="77777777" w:rsidR="00E32396" w:rsidRPr="00FE058C" w:rsidRDefault="00E32396" w:rsidP="0060352E">
      <w:pPr>
        <w:jc w:val="both"/>
        <w:rPr>
          <w:rFonts w:ascii="Arial" w:hAnsi="Arial" w:cs="Arial"/>
          <w:sz w:val="22"/>
          <w:szCs w:val="22"/>
        </w:rPr>
      </w:pPr>
    </w:p>
    <w:p w14:paraId="303C9816" w14:textId="735BF22A" w:rsidR="00835176" w:rsidRPr="00FE058C" w:rsidRDefault="00835176" w:rsidP="0060352E">
      <w:pPr>
        <w:jc w:val="both"/>
        <w:rPr>
          <w:rFonts w:ascii="Arial" w:hAnsi="Arial" w:cs="Arial"/>
          <w:sz w:val="22"/>
          <w:szCs w:val="22"/>
        </w:rPr>
      </w:pPr>
      <w:r w:rsidRPr="00FE058C">
        <w:rPr>
          <w:rFonts w:ascii="Arial" w:hAnsi="Arial" w:cs="Arial"/>
          <w:sz w:val="22"/>
          <w:szCs w:val="22"/>
        </w:rPr>
        <w:t xml:space="preserve">Established in 2002, </w:t>
      </w:r>
      <w:r w:rsidR="00AA40AB" w:rsidRPr="00FE058C">
        <w:rPr>
          <w:rFonts w:ascii="Arial" w:hAnsi="Arial" w:cs="Arial"/>
          <w:sz w:val="22"/>
          <w:szCs w:val="22"/>
        </w:rPr>
        <w:t>Green</w:t>
      </w:r>
      <w:r w:rsidR="009B6CF6" w:rsidRPr="00FE058C">
        <w:rPr>
          <w:rFonts w:ascii="Arial" w:hAnsi="Arial" w:cs="Arial"/>
          <w:sz w:val="22"/>
          <w:szCs w:val="22"/>
        </w:rPr>
        <w:t xml:space="preserve"> </w:t>
      </w:r>
      <w:r w:rsidR="00AA40AB" w:rsidRPr="00FE058C">
        <w:rPr>
          <w:rFonts w:ascii="Arial" w:hAnsi="Arial" w:cs="Arial"/>
          <w:sz w:val="22"/>
          <w:szCs w:val="22"/>
        </w:rPr>
        <w:t xml:space="preserve">Tech - which since 2016 has been majority owned by Abris Capital Partners, one of the leading private equity investors in Central Europe - </w:t>
      </w:r>
      <w:r w:rsidRPr="00FE058C">
        <w:rPr>
          <w:rFonts w:ascii="Arial" w:hAnsi="Arial" w:cs="Arial"/>
          <w:sz w:val="22"/>
          <w:szCs w:val="22"/>
        </w:rPr>
        <w:t xml:space="preserve">now boasts of recycling facilities in Romania, Slovakia and Lithuania, and has become one of the most prominent PET recyclers in Europe with a total processing capacity of 150,000 tons/year of PET waste. </w:t>
      </w:r>
      <w:r w:rsidR="00AA40AB" w:rsidRPr="00FE058C">
        <w:rPr>
          <w:rFonts w:ascii="Arial" w:hAnsi="Arial" w:cs="Arial"/>
          <w:sz w:val="22"/>
          <w:szCs w:val="22"/>
        </w:rPr>
        <w:t xml:space="preserve"> </w:t>
      </w:r>
    </w:p>
    <w:p w14:paraId="4721B819" w14:textId="77777777" w:rsidR="00EF7F50" w:rsidRPr="00FE058C" w:rsidRDefault="00EF7F50" w:rsidP="0060352E">
      <w:pPr>
        <w:jc w:val="both"/>
        <w:rPr>
          <w:rFonts w:ascii="Arial" w:hAnsi="Arial" w:cs="Arial"/>
          <w:sz w:val="22"/>
          <w:szCs w:val="22"/>
        </w:rPr>
      </w:pPr>
    </w:p>
    <w:p w14:paraId="2093913C" w14:textId="58375C66" w:rsidR="00202F43" w:rsidRPr="00FE058C" w:rsidRDefault="00202F43" w:rsidP="0060352E">
      <w:pPr>
        <w:jc w:val="both"/>
        <w:rPr>
          <w:rFonts w:ascii="Arial" w:hAnsi="Arial" w:cs="Arial"/>
        </w:rPr>
      </w:pPr>
    </w:p>
    <w:p w14:paraId="778BCBA8" w14:textId="77777777" w:rsidR="00A30F67" w:rsidRPr="00FE058C" w:rsidRDefault="00A30F67" w:rsidP="0060352E">
      <w:pPr>
        <w:jc w:val="both"/>
        <w:rPr>
          <w:rFonts w:ascii="Arial" w:hAnsi="Arial" w:cs="Arial"/>
          <w:b/>
          <w:bCs/>
        </w:rPr>
      </w:pPr>
    </w:p>
    <w:p w14:paraId="5EE09855" w14:textId="1FB4D63E" w:rsidR="00202F43" w:rsidRPr="00FE058C" w:rsidRDefault="00202F43" w:rsidP="00363814">
      <w:pPr>
        <w:jc w:val="center"/>
        <w:rPr>
          <w:rFonts w:ascii="Arial" w:hAnsi="Arial" w:cs="Arial"/>
          <w:b/>
          <w:bCs/>
        </w:rPr>
      </w:pPr>
      <w:r w:rsidRPr="00FE058C">
        <w:rPr>
          <w:rFonts w:ascii="Arial" w:hAnsi="Arial" w:cs="Arial"/>
          <w:b/>
          <w:bCs/>
        </w:rPr>
        <w:t>ENDS.</w:t>
      </w:r>
    </w:p>
    <w:p w14:paraId="067B4005" w14:textId="4153BD55" w:rsidR="00202F43" w:rsidRPr="00FE058C" w:rsidRDefault="00202F43" w:rsidP="0060352E">
      <w:pPr>
        <w:jc w:val="both"/>
        <w:rPr>
          <w:rFonts w:ascii="Arial" w:hAnsi="Arial" w:cs="Arial"/>
          <w:b/>
          <w:bCs/>
        </w:rPr>
      </w:pPr>
    </w:p>
    <w:p w14:paraId="44934497" w14:textId="60BB1F1C" w:rsidR="00202F43" w:rsidRPr="00FE058C" w:rsidRDefault="00202F43" w:rsidP="0060352E">
      <w:pPr>
        <w:jc w:val="both"/>
        <w:rPr>
          <w:rFonts w:ascii="Arial" w:hAnsi="Arial" w:cs="Arial"/>
          <w:b/>
          <w:bCs/>
        </w:rPr>
      </w:pPr>
    </w:p>
    <w:p w14:paraId="7C032F2C" w14:textId="77777777" w:rsidR="00202F43" w:rsidRPr="00363814" w:rsidRDefault="00202F43" w:rsidP="0060352E">
      <w:pPr>
        <w:jc w:val="both"/>
        <w:rPr>
          <w:rFonts w:ascii="Arial" w:hAnsi="Arial" w:cs="Arial"/>
          <w:b/>
          <w:bCs/>
          <w:i/>
          <w:iCs/>
          <w:color w:val="2E4F00"/>
          <w:sz w:val="22"/>
          <w:szCs w:val="22"/>
        </w:rPr>
      </w:pPr>
      <w:r w:rsidRPr="00363814">
        <w:rPr>
          <w:rFonts w:ascii="Arial" w:hAnsi="Arial" w:cs="Arial"/>
          <w:b/>
          <w:bCs/>
          <w:i/>
          <w:iCs/>
          <w:color w:val="2E4F00"/>
          <w:sz w:val="22"/>
          <w:szCs w:val="22"/>
        </w:rPr>
        <w:t>For all media enquiries, please contact:</w:t>
      </w:r>
    </w:p>
    <w:p w14:paraId="2135A498" w14:textId="77777777" w:rsidR="00202F43" w:rsidRPr="00363814" w:rsidRDefault="00202F43" w:rsidP="0060352E">
      <w:pPr>
        <w:jc w:val="both"/>
        <w:rPr>
          <w:rFonts w:ascii="Arial" w:hAnsi="Arial" w:cs="Arial"/>
          <w:b/>
          <w:bCs/>
          <w:sz w:val="22"/>
          <w:szCs w:val="22"/>
        </w:rPr>
      </w:pPr>
    </w:p>
    <w:p w14:paraId="21F82D91" w14:textId="77777777" w:rsidR="00202F43" w:rsidRPr="00363814" w:rsidRDefault="00202F43" w:rsidP="0060352E">
      <w:pPr>
        <w:jc w:val="both"/>
        <w:rPr>
          <w:rFonts w:ascii="Arial" w:hAnsi="Arial" w:cs="Arial"/>
          <w:b/>
          <w:bCs/>
          <w:color w:val="000000" w:themeColor="text1"/>
          <w:sz w:val="22"/>
          <w:szCs w:val="22"/>
        </w:rPr>
      </w:pPr>
      <w:r w:rsidRPr="00363814">
        <w:rPr>
          <w:rFonts w:ascii="Arial" w:hAnsi="Arial" w:cs="Arial"/>
          <w:b/>
          <w:bCs/>
          <w:color w:val="000000" w:themeColor="text1"/>
          <w:sz w:val="22"/>
          <w:szCs w:val="22"/>
        </w:rPr>
        <w:t>Tom Sutton, 14:46 Consulting</w:t>
      </w:r>
    </w:p>
    <w:p w14:paraId="48F8DF0E" w14:textId="77777777" w:rsidR="00202F43" w:rsidRPr="00363814" w:rsidRDefault="00202F43" w:rsidP="0060352E">
      <w:pPr>
        <w:jc w:val="both"/>
        <w:rPr>
          <w:rFonts w:ascii="Arial" w:hAnsi="Arial" w:cs="Arial"/>
          <w:sz w:val="22"/>
          <w:szCs w:val="22"/>
        </w:rPr>
      </w:pPr>
      <w:r w:rsidRPr="00363814">
        <w:rPr>
          <w:rFonts w:ascii="Arial" w:hAnsi="Arial" w:cs="Arial"/>
          <w:sz w:val="22"/>
          <w:szCs w:val="22"/>
        </w:rPr>
        <w:t xml:space="preserve">Email: tsutton@1446.co.uk  </w:t>
      </w:r>
    </w:p>
    <w:p w14:paraId="1E197848" w14:textId="2E5BF540" w:rsidR="00202F43" w:rsidRPr="00363814" w:rsidRDefault="00202F43" w:rsidP="0060352E">
      <w:pPr>
        <w:jc w:val="both"/>
        <w:rPr>
          <w:rFonts w:ascii="Arial" w:hAnsi="Arial" w:cs="Arial"/>
          <w:sz w:val="22"/>
          <w:szCs w:val="22"/>
        </w:rPr>
      </w:pPr>
      <w:r w:rsidRPr="00363814">
        <w:rPr>
          <w:rFonts w:ascii="Arial" w:hAnsi="Arial" w:cs="Arial"/>
          <w:sz w:val="22"/>
          <w:szCs w:val="22"/>
        </w:rPr>
        <w:t>Phone: +44 (0)7796474940</w:t>
      </w:r>
    </w:p>
    <w:p w14:paraId="25E2F250" w14:textId="5DF1A1A4" w:rsidR="00A11D7A" w:rsidRPr="00363814" w:rsidRDefault="00A11D7A" w:rsidP="0060352E">
      <w:pPr>
        <w:jc w:val="both"/>
        <w:rPr>
          <w:rFonts w:ascii="Arial" w:hAnsi="Arial" w:cs="Arial"/>
          <w:b/>
          <w:bCs/>
          <w:sz w:val="22"/>
          <w:szCs w:val="22"/>
        </w:rPr>
      </w:pPr>
    </w:p>
    <w:p w14:paraId="19D2FF06" w14:textId="17851F83" w:rsidR="00363814" w:rsidRDefault="00363814" w:rsidP="0060352E">
      <w:pPr>
        <w:jc w:val="both"/>
        <w:rPr>
          <w:rFonts w:ascii="Arial" w:hAnsi="Arial" w:cs="Arial"/>
          <w:sz w:val="22"/>
          <w:szCs w:val="22"/>
        </w:rPr>
      </w:pPr>
      <w:r w:rsidRPr="00363814">
        <w:rPr>
          <w:rFonts w:ascii="Arial" w:hAnsi="Arial" w:cs="Arial"/>
          <w:sz w:val="22"/>
          <w:szCs w:val="22"/>
        </w:rPr>
        <w:t xml:space="preserve">For more information on Green Tech’s project with Gold Standard, please click here: </w:t>
      </w:r>
      <w:hyperlink r:id="rId7" w:history="1">
        <w:r w:rsidRPr="00441560">
          <w:rPr>
            <w:rStyle w:val="Hyperlink"/>
            <w:rFonts w:ascii="Arial" w:hAnsi="Arial" w:cs="Arial"/>
            <w:sz w:val="22"/>
            <w:szCs w:val="22"/>
          </w:rPr>
          <w:t>https://registry.goldstandard.org/projects/details/1640</w:t>
        </w:r>
      </w:hyperlink>
    </w:p>
    <w:p w14:paraId="0228A10E" w14:textId="77777777" w:rsidR="00363814" w:rsidRPr="00363814" w:rsidRDefault="00363814" w:rsidP="0060352E">
      <w:pPr>
        <w:jc w:val="both"/>
        <w:rPr>
          <w:rFonts w:ascii="Arial" w:hAnsi="Arial" w:cs="Arial"/>
          <w:sz w:val="22"/>
          <w:szCs w:val="22"/>
        </w:rPr>
      </w:pPr>
    </w:p>
    <w:p w14:paraId="7877E1C4" w14:textId="77777777" w:rsidR="00A11D7A" w:rsidRPr="00363814" w:rsidRDefault="00A11D7A" w:rsidP="0060352E">
      <w:pPr>
        <w:jc w:val="both"/>
        <w:rPr>
          <w:rFonts w:ascii="Arial" w:hAnsi="Arial" w:cs="Arial"/>
          <w:b/>
          <w:bCs/>
          <w:color w:val="2E4F00"/>
          <w:sz w:val="22"/>
          <w:szCs w:val="22"/>
        </w:rPr>
      </w:pPr>
    </w:p>
    <w:p w14:paraId="05A54F3D" w14:textId="2E2846E8" w:rsidR="00202F43" w:rsidRPr="00363814" w:rsidRDefault="00202F43" w:rsidP="0060352E">
      <w:pPr>
        <w:jc w:val="both"/>
        <w:rPr>
          <w:rFonts w:ascii="Arial" w:hAnsi="Arial" w:cs="Arial"/>
          <w:b/>
          <w:bCs/>
          <w:color w:val="2E4F00"/>
          <w:sz w:val="22"/>
          <w:szCs w:val="22"/>
        </w:rPr>
      </w:pPr>
      <w:r w:rsidRPr="00363814">
        <w:rPr>
          <w:rFonts w:ascii="Arial" w:hAnsi="Arial" w:cs="Arial"/>
          <w:b/>
          <w:bCs/>
          <w:color w:val="2E4F00"/>
          <w:sz w:val="22"/>
          <w:szCs w:val="22"/>
        </w:rPr>
        <w:t>About Green Group</w:t>
      </w:r>
    </w:p>
    <w:p w14:paraId="337CA721" w14:textId="3D0D05E0" w:rsidR="00202F43" w:rsidRPr="00363814" w:rsidRDefault="00202F43" w:rsidP="0060352E">
      <w:pPr>
        <w:jc w:val="both"/>
        <w:rPr>
          <w:rFonts w:ascii="Arial" w:hAnsi="Arial" w:cs="Arial"/>
          <w:sz w:val="22"/>
          <w:szCs w:val="22"/>
        </w:rPr>
      </w:pPr>
      <w:r w:rsidRPr="00363814">
        <w:rPr>
          <w:rFonts w:ascii="Arial" w:hAnsi="Arial" w:cs="Arial"/>
          <w:sz w:val="22"/>
          <w:szCs w:val="22"/>
        </w:rPr>
        <w:t xml:space="preserve">Green Group is one </w:t>
      </w:r>
      <w:r w:rsidR="00D84487" w:rsidRPr="00363814">
        <w:rPr>
          <w:rFonts w:ascii="Arial" w:hAnsi="Arial" w:cs="Arial"/>
          <w:sz w:val="22"/>
          <w:szCs w:val="22"/>
        </w:rPr>
        <w:t xml:space="preserve">of </w:t>
      </w:r>
      <w:r w:rsidRPr="00363814">
        <w:rPr>
          <w:rFonts w:ascii="Arial" w:hAnsi="Arial" w:cs="Arial"/>
          <w:sz w:val="22"/>
          <w:szCs w:val="22"/>
        </w:rPr>
        <w:t>the most important players in the European recycling industry, processing all major types of waste, such as PET, electric and electronic equipment, lamps, batteries as well as glass. Processing 460.000 tons of waste each year, it ranks as the number one recycler in Romania and one of the largest in Europe.</w:t>
      </w:r>
      <w:r w:rsidR="00AA40AB" w:rsidRPr="00363814">
        <w:rPr>
          <w:rFonts w:ascii="Arial" w:hAnsi="Arial" w:cs="Arial"/>
          <w:sz w:val="22"/>
          <w:szCs w:val="22"/>
        </w:rPr>
        <w:t xml:space="preserve"> The company has been majority owned by Abris Capital Partners, one of the leading private equity investors in Central Europe, since 2016.</w:t>
      </w:r>
    </w:p>
    <w:p w14:paraId="6AE99EB9" w14:textId="77777777" w:rsidR="00202F43" w:rsidRPr="00363814" w:rsidRDefault="00202F43" w:rsidP="0060352E">
      <w:pPr>
        <w:jc w:val="both"/>
        <w:rPr>
          <w:rFonts w:ascii="Arial" w:hAnsi="Arial" w:cs="Arial"/>
          <w:sz w:val="22"/>
          <w:szCs w:val="22"/>
        </w:rPr>
      </w:pPr>
    </w:p>
    <w:p w14:paraId="580C9C53" w14:textId="77777777" w:rsidR="00202F43" w:rsidRPr="00363814" w:rsidRDefault="00202F43" w:rsidP="0060352E">
      <w:pPr>
        <w:jc w:val="both"/>
        <w:rPr>
          <w:rFonts w:ascii="Arial" w:hAnsi="Arial" w:cs="Arial"/>
          <w:sz w:val="22"/>
          <w:szCs w:val="22"/>
        </w:rPr>
      </w:pPr>
      <w:r w:rsidRPr="00363814">
        <w:rPr>
          <w:rFonts w:ascii="Arial" w:hAnsi="Arial" w:cs="Arial"/>
          <w:sz w:val="22"/>
          <w:szCs w:val="22"/>
        </w:rPr>
        <w:t xml:space="preserve">With investments of 170 million EUR in the recycling industry so far, Green Group brings an important contribution to resourcing valuable materials from waste and is an important pillar of the circular economy in Romania. </w:t>
      </w:r>
    </w:p>
    <w:p w14:paraId="0BDA4576" w14:textId="77777777" w:rsidR="00202F43" w:rsidRPr="00363814" w:rsidRDefault="00202F43" w:rsidP="0060352E">
      <w:pPr>
        <w:jc w:val="both"/>
        <w:rPr>
          <w:rFonts w:ascii="Arial" w:hAnsi="Arial" w:cs="Arial"/>
          <w:sz w:val="22"/>
          <w:szCs w:val="22"/>
        </w:rPr>
      </w:pPr>
    </w:p>
    <w:p w14:paraId="502471A8" w14:textId="5A47F528" w:rsidR="00202F43" w:rsidRPr="00363814" w:rsidRDefault="00CC0C79" w:rsidP="0060352E">
      <w:pPr>
        <w:jc w:val="both"/>
        <w:rPr>
          <w:rFonts w:ascii="Arial" w:hAnsi="Arial" w:cs="Arial"/>
          <w:sz w:val="22"/>
          <w:szCs w:val="22"/>
        </w:rPr>
      </w:pPr>
      <w:r w:rsidRPr="00363814">
        <w:rPr>
          <w:rFonts w:ascii="Arial" w:hAnsi="Arial" w:cs="Arial"/>
          <w:sz w:val="22"/>
          <w:szCs w:val="22"/>
        </w:rPr>
        <w:t xml:space="preserve">The family of </w:t>
      </w:r>
      <w:r w:rsidR="00202F43" w:rsidRPr="00363814">
        <w:rPr>
          <w:rFonts w:ascii="Arial" w:hAnsi="Arial" w:cs="Arial"/>
          <w:sz w:val="22"/>
          <w:szCs w:val="22"/>
        </w:rPr>
        <w:t xml:space="preserve">Green Group companies </w:t>
      </w:r>
      <w:r w:rsidRPr="00363814">
        <w:rPr>
          <w:rFonts w:ascii="Arial" w:hAnsi="Arial" w:cs="Arial"/>
          <w:sz w:val="22"/>
          <w:szCs w:val="22"/>
        </w:rPr>
        <w:t>consists of</w:t>
      </w:r>
      <w:r w:rsidR="00202F43" w:rsidRPr="00363814">
        <w:rPr>
          <w:rFonts w:ascii="Arial" w:hAnsi="Arial" w:cs="Arial"/>
          <w:sz w:val="22"/>
          <w:szCs w:val="22"/>
        </w:rPr>
        <w:t>: Green</w:t>
      </w:r>
      <w:r w:rsidR="009B6CF6" w:rsidRPr="00363814">
        <w:rPr>
          <w:rFonts w:ascii="Arial" w:hAnsi="Arial" w:cs="Arial"/>
          <w:sz w:val="22"/>
          <w:szCs w:val="22"/>
        </w:rPr>
        <w:t xml:space="preserve"> </w:t>
      </w:r>
      <w:r w:rsidR="00202F43" w:rsidRPr="00363814">
        <w:rPr>
          <w:rFonts w:ascii="Arial" w:hAnsi="Arial" w:cs="Arial"/>
          <w:sz w:val="22"/>
          <w:szCs w:val="22"/>
        </w:rPr>
        <w:t>Tech (major European PET recycler, present in Romania, Slovakia and Lithuania), Green</w:t>
      </w:r>
      <w:r w:rsidR="009B6CF6" w:rsidRPr="00363814">
        <w:rPr>
          <w:rFonts w:ascii="Arial" w:hAnsi="Arial" w:cs="Arial"/>
          <w:sz w:val="22"/>
          <w:szCs w:val="22"/>
        </w:rPr>
        <w:t xml:space="preserve"> </w:t>
      </w:r>
      <w:r w:rsidR="00202F43" w:rsidRPr="00363814">
        <w:rPr>
          <w:rFonts w:ascii="Arial" w:hAnsi="Arial" w:cs="Arial"/>
          <w:sz w:val="22"/>
          <w:szCs w:val="22"/>
        </w:rPr>
        <w:t xml:space="preserve">Fiber (major European polyester staple fiber producer out of recycled PET), GreenWEEE (Romanian market leader in WEEE recycling), Green Glass Recycling (Romanian market leader in glass waste recycling), </w:t>
      </w:r>
      <w:proofErr w:type="spellStart"/>
      <w:r w:rsidR="00202F43" w:rsidRPr="00363814">
        <w:rPr>
          <w:rFonts w:ascii="Arial" w:hAnsi="Arial" w:cs="Arial"/>
          <w:sz w:val="22"/>
          <w:szCs w:val="22"/>
        </w:rPr>
        <w:t>Eltex</w:t>
      </w:r>
      <w:proofErr w:type="spellEnd"/>
      <w:r w:rsidR="00202F43" w:rsidRPr="00363814">
        <w:rPr>
          <w:rFonts w:ascii="Arial" w:hAnsi="Arial" w:cs="Arial"/>
          <w:sz w:val="22"/>
          <w:szCs w:val="22"/>
        </w:rPr>
        <w:t xml:space="preserve"> Recycling (integrated waste management provider) and Green Resources Management (implementing producer responsibility services for packaging waste).</w:t>
      </w:r>
    </w:p>
    <w:p w14:paraId="505FBD1A" w14:textId="77777777" w:rsidR="00202F43" w:rsidRPr="00363814" w:rsidRDefault="00202F43" w:rsidP="0060352E">
      <w:pPr>
        <w:jc w:val="both"/>
        <w:rPr>
          <w:rFonts w:ascii="Arial" w:hAnsi="Arial" w:cs="Arial"/>
          <w:sz w:val="22"/>
          <w:szCs w:val="22"/>
        </w:rPr>
      </w:pPr>
    </w:p>
    <w:p w14:paraId="60A58127" w14:textId="77777777" w:rsidR="00D21DFE" w:rsidRPr="00D21DFE" w:rsidRDefault="00D21DFE" w:rsidP="00D21DFE">
      <w:pPr>
        <w:jc w:val="both"/>
        <w:rPr>
          <w:rStyle w:val="Hyperlink"/>
          <w:rFonts w:ascii="Arial" w:hAnsi="Arial" w:cs="Arial"/>
          <w:color w:val="000000" w:themeColor="text1"/>
          <w:sz w:val="22"/>
          <w:szCs w:val="22"/>
          <w:u w:val="none"/>
        </w:rPr>
      </w:pPr>
      <w:r w:rsidRPr="00D21DFE">
        <w:rPr>
          <w:rStyle w:val="Hyperlink"/>
          <w:rFonts w:ascii="Arial" w:hAnsi="Arial" w:cs="Arial"/>
          <w:color w:val="000000" w:themeColor="text1"/>
          <w:sz w:val="22"/>
          <w:szCs w:val="22"/>
          <w:u w:val="none"/>
        </w:rPr>
        <w:t xml:space="preserve">For more information please click here: </w:t>
      </w:r>
    </w:p>
    <w:p w14:paraId="698D83CC" w14:textId="750611DB" w:rsidR="00D21DFE" w:rsidRPr="00D21DFE" w:rsidRDefault="002938CE" w:rsidP="00D21DFE">
      <w:pPr>
        <w:jc w:val="both"/>
        <w:rPr>
          <w:rStyle w:val="Hyperlink"/>
          <w:rFonts w:ascii="Arial" w:hAnsi="Arial" w:cs="Arial"/>
          <w:color w:val="000000" w:themeColor="text1"/>
          <w:sz w:val="22"/>
          <w:szCs w:val="22"/>
        </w:rPr>
      </w:pPr>
      <w:hyperlink r:id="rId8" w:history="1">
        <w:r w:rsidR="00D21DFE" w:rsidRPr="00D21DFE">
          <w:rPr>
            <w:rStyle w:val="Hyperlink"/>
            <w:rFonts w:ascii="Arial" w:hAnsi="Arial" w:cs="Arial"/>
            <w:color w:val="000000" w:themeColor="text1"/>
            <w:sz w:val="22"/>
            <w:szCs w:val="22"/>
          </w:rPr>
          <w:t>https://www.green-tech-global.com/en/reducing-co2</w:t>
        </w:r>
      </w:hyperlink>
    </w:p>
    <w:p w14:paraId="7485F21C" w14:textId="77777777" w:rsidR="00D21DFE" w:rsidRPr="00D21DFE" w:rsidRDefault="00D21DFE" w:rsidP="00D21DFE">
      <w:pPr>
        <w:jc w:val="both"/>
        <w:rPr>
          <w:rStyle w:val="Hyperlink"/>
          <w:rFonts w:ascii="Arial" w:hAnsi="Arial" w:cs="Arial"/>
          <w:color w:val="000000" w:themeColor="text1"/>
          <w:sz w:val="22"/>
          <w:szCs w:val="22"/>
          <w:u w:val="none"/>
        </w:rPr>
      </w:pPr>
    </w:p>
    <w:p w14:paraId="23537819" w14:textId="77777777" w:rsidR="00D21DFE" w:rsidRPr="00363814" w:rsidRDefault="00D21DFE" w:rsidP="00D21DFE">
      <w:pPr>
        <w:jc w:val="both"/>
        <w:rPr>
          <w:rStyle w:val="Hyperlink"/>
          <w:rFonts w:ascii="Arial" w:hAnsi="Arial" w:cs="Arial"/>
          <w:color w:val="2E4F00"/>
          <w:sz w:val="22"/>
          <w:szCs w:val="22"/>
        </w:rPr>
      </w:pPr>
    </w:p>
    <w:p w14:paraId="327FF88B" w14:textId="77777777" w:rsidR="00FE058C" w:rsidRPr="00363814" w:rsidRDefault="00FE058C" w:rsidP="0060352E">
      <w:pPr>
        <w:jc w:val="both"/>
        <w:rPr>
          <w:rFonts w:ascii="Arial" w:hAnsi="Arial" w:cs="Arial"/>
          <w:b/>
          <w:bCs/>
          <w:color w:val="2E4F00"/>
          <w:sz w:val="22"/>
          <w:szCs w:val="22"/>
        </w:rPr>
      </w:pPr>
    </w:p>
    <w:p w14:paraId="2FE2A7D7" w14:textId="46E74CF4" w:rsidR="00A11D7A" w:rsidRPr="00363814" w:rsidRDefault="00A11D7A" w:rsidP="0060352E">
      <w:pPr>
        <w:jc w:val="both"/>
        <w:rPr>
          <w:rFonts w:ascii="Arial" w:hAnsi="Arial" w:cs="Arial"/>
          <w:b/>
          <w:bCs/>
          <w:color w:val="2E4F00"/>
          <w:sz w:val="22"/>
          <w:szCs w:val="22"/>
        </w:rPr>
      </w:pPr>
      <w:r w:rsidRPr="00363814">
        <w:rPr>
          <w:rFonts w:ascii="Arial" w:hAnsi="Arial" w:cs="Arial"/>
          <w:b/>
          <w:bCs/>
          <w:color w:val="2E4F00"/>
          <w:sz w:val="22"/>
          <w:szCs w:val="22"/>
        </w:rPr>
        <w:t>About Abris Capital Partners</w:t>
      </w:r>
    </w:p>
    <w:p w14:paraId="2DFB13C4" w14:textId="3D4FE7C1" w:rsidR="00A11D7A" w:rsidRPr="00363814" w:rsidRDefault="00A11D7A" w:rsidP="0060352E">
      <w:pPr>
        <w:jc w:val="both"/>
        <w:rPr>
          <w:rFonts w:ascii="Arial" w:hAnsi="Arial" w:cs="Arial"/>
          <w:sz w:val="22"/>
          <w:szCs w:val="22"/>
        </w:rPr>
      </w:pPr>
      <w:r w:rsidRPr="00363814">
        <w:rPr>
          <w:rFonts w:ascii="Arial" w:hAnsi="Arial" w:cs="Arial"/>
          <w:sz w:val="22"/>
          <w:szCs w:val="22"/>
        </w:rPr>
        <w:t xml:space="preserve">Abris Capital Partners is </w:t>
      </w:r>
      <w:r w:rsidR="00C33CAD" w:rsidRPr="00363814">
        <w:rPr>
          <w:rFonts w:ascii="Arial" w:hAnsi="Arial" w:cs="Arial"/>
          <w:sz w:val="22"/>
          <w:szCs w:val="22"/>
        </w:rPr>
        <w:t>one of the</w:t>
      </w:r>
      <w:r w:rsidRPr="00363814">
        <w:rPr>
          <w:rFonts w:ascii="Arial" w:hAnsi="Arial" w:cs="Arial"/>
          <w:sz w:val="22"/>
          <w:szCs w:val="22"/>
        </w:rPr>
        <w:t xml:space="preserve"> leading independent private equity fund manager</w:t>
      </w:r>
      <w:r w:rsidR="00C33CAD" w:rsidRPr="00363814">
        <w:rPr>
          <w:rFonts w:ascii="Arial" w:hAnsi="Arial" w:cs="Arial"/>
          <w:sz w:val="22"/>
          <w:szCs w:val="22"/>
        </w:rPr>
        <w:t>s</w:t>
      </w:r>
      <w:r w:rsidRPr="00363814">
        <w:rPr>
          <w:rFonts w:ascii="Arial" w:hAnsi="Arial" w:cs="Arial"/>
          <w:sz w:val="22"/>
          <w:szCs w:val="22"/>
        </w:rPr>
        <w:t>, focused on mid-market opportunities in the major countries of Central Europe. Established in 200</w:t>
      </w:r>
      <w:r w:rsidR="00C33CAD" w:rsidRPr="00363814">
        <w:rPr>
          <w:rFonts w:ascii="Arial" w:hAnsi="Arial" w:cs="Arial"/>
          <w:sz w:val="22"/>
          <w:szCs w:val="22"/>
        </w:rPr>
        <w:t>6</w:t>
      </w:r>
      <w:r w:rsidRPr="00363814">
        <w:rPr>
          <w:rFonts w:ascii="Arial" w:hAnsi="Arial" w:cs="Arial"/>
          <w:sz w:val="22"/>
          <w:szCs w:val="22"/>
        </w:rPr>
        <w:t xml:space="preserve">, Abris seeks to identify, and partner with, the most successful and dynamic mid-market businesses in Central Europe, which can benefit from an input of capital and/or management expertise at both strategic and operational levels. </w:t>
      </w:r>
    </w:p>
    <w:p w14:paraId="20943159" w14:textId="77777777" w:rsidR="00A11D7A" w:rsidRPr="00363814" w:rsidRDefault="00A11D7A" w:rsidP="0060352E">
      <w:pPr>
        <w:jc w:val="both"/>
        <w:rPr>
          <w:rFonts w:ascii="Arial" w:hAnsi="Arial" w:cs="Arial"/>
          <w:sz w:val="22"/>
          <w:szCs w:val="22"/>
        </w:rPr>
      </w:pPr>
    </w:p>
    <w:p w14:paraId="1432134F" w14:textId="7035DFF2" w:rsidR="00A11D7A" w:rsidRPr="00363814" w:rsidRDefault="00A11D7A" w:rsidP="0060352E">
      <w:pPr>
        <w:jc w:val="both"/>
        <w:rPr>
          <w:rFonts w:ascii="Arial" w:hAnsi="Arial" w:cs="Arial"/>
          <w:sz w:val="22"/>
          <w:szCs w:val="22"/>
        </w:rPr>
      </w:pPr>
      <w:r w:rsidRPr="00363814">
        <w:rPr>
          <w:rFonts w:ascii="Arial" w:hAnsi="Arial" w:cs="Arial"/>
          <w:sz w:val="22"/>
          <w:szCs w:val="22"/>
        </w:rPr>
        <w:t xml:space="preserve">With investment capital of almost €1.3 billion, Abris has obtained financial backing from many leading global investment institutions including corporate and public pension plans, financial institutions, funds of funds and US university endowment funds. </w:t>
      </w:r>
    </w:p>
    <w:p w14:paraId="5DDD4518" w14:textId="77777777" w:rsidR="00A11D7A" w:rsidRPr="00363814" w:rsidRDefault="00A11D7A" w:rsidP="0060352E">
      <w:pPr>
        <w:jc w:val="both"/>
        <w:rPr>
          <w:rFonts w:ascii="Arial" w:hAnsi="Arial" w:cs="Arial"/>
          <w:sz w:val="22"/>
          <w:szCs w:val="22"/>
        </w:rPr>
      </w:pPr>
    </w:p>
    <w:p w14:paraId="3A581D64" w14:textId="3D7AA99C" w:rsidR="00202F43" w:rsidRPr="00363814" w:rsidRDefault="00A11D7A" w:rsidP="0060352E">
      <w:pPr>
        <w:jc w:val="both"/>
        <w:rPr>
          <w:rFonts w:ascii="Arial" w:hAnsi="Arial" w:cs="Arial"/>
          <w:sz w:val="22"/>
          <w:szCs w:val="22"/>
        </w:rPr>
      </w:pPr>
      <w:r w:rsidRPr="00363814">
        <w:rPr>
          <w:rFonts w:ascii="Arial" w:hAnsi="Arial" w:cs="Arial"/>
          <w:sz w:val="22"/>
          <w:szCs w:val="22"/>
        </w:rPr>
        <w:t xml:space="preserve">Abris has a long-term investment horizon and usually targets transactions in which it is able to acquire a majority or sole ownership position. The typical financial commitment by Abris to any single transaction can range from €30 million to €75 million, with larger commitments available if required. </w:t>
      </w:r>
    </w:p>
    <w:p w14:paraId="6D766A94" w14:textId="77777777" w:rsidR="00202F43" w:rsidRPr="00363814" w:rsidRDefault="00202F43" w:rsidP="0060352E">
      <w:pPr>
        <w:jc w:val="both"/>
        <w:rPr>
          <w:rFonts w:ascii="Arial" w:hAnsi="Arial" w:cs="Arial"/>
          <w:b/>
          <w:bCs/>
          <w:sz w:val="22"/>
          <w:szCs w:val="22"/>
        </w:rPr>
      </w:pPr>
    </w:p>
    <w:sectPr w:rsidR="00202F43" w:rsidRPr="00363814" w:rsidSect="000F212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9904C" w14:textId="77777777" w:rsidR="002938CE" w:rsidRDefault="002938CE" w:rsidP="00BF53DB">
      <w:r>
        <w:separator/>
      </w:r>
    </w:p>
  </w:endnote>
  <w:endnote w:type="continuationSeparator" w:id="0">
    <w:p w14:paraId="05244EBB" w14:textId="77777777" w:rsidR="002938CE" w:rsidRDefault="002938CE" w:rsidP="00BF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nd Guntur">
    <w:altName w:val="Microsoft New Tai Lue"/>
    <w:panose1 w:val="020B0604020202020204"/>
    <w:charset w:val="00"/>
    <w:family w:val="auto"/>
    <w:pitch w:val="variable"/>
    <w:sig w:usb0="002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B282" w14:textId="77777777" w:rsidR="002938CE" w:rsidRDefault="002938CE" w:rsidP="00BF53DB">
      <w:r>
        <w:separator/>
      </w:r>
    </w:p>
  </w:footnote>
  <w:footnote w:type="continuationSeparator" w:id="0">
    <w:p w14:paraId="60A17713" w14:textId="77777777" w:rsidR="002938CE" w:rsidRDefault="002938CE" w:rsidP="00BF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9ECD" w14:textId="2CE2B297" w:rsidR="00FE058C" w:rsidRDefault="00FE058C" w:rsidP="00FE058C">
    <w:pPr>
      <w:spacing w:line="192" w:lineRule="auto"/>
      <w:contextualSpacing/>
      <w:jc w:val="right"/>
      <w:rPr>
        <w:rFonts w:ascii="Hind Guntur" w:hAnsi="Hind Guntur" w:cs="Hind Guntur"/>
        <w:color w:val="A6A6A6" w:themeColor="background1" w:themeShade="A6"/>
        <w:sz w:val="16"/>
        <w:szCs w:val="16"/>
      </w:rPr>
    </w:pPr>
    <w:r>
      <w:rPr>
        <w:rFonts w:ascii="Hind Guntur" w:hAnsi="Hind Guntur" w:cs="Hind Guntur"/>
        <w:noProof/>
        <w:color w:val="A6A6A6" w:themeColor="background1" w:themeShade="A6"/>
        <w:sz w:val="16"/>
        <w:szCs w:val="16"/>
      </w:rPr>
      <w:drawing>
        <wp:anchor distT="0" distB="0" distL="114300" distR="114300" simplePos="0" relativeHeight="251659264" behindDoc="0" locked="0" layoutInCell="1" allowOverlap="1" wp14:anchorId="6AF20E29" wp14:editId="0D4FBBE1">
          <wp:simplePos x="0" y="0"/>
          <wp:positionH relativeFrom="margin">
            <wp:posOffset>-157198</wp:posOffset>
          </wp:positionH>
          <wp:positionV relativeFrom="page">
            <wp:posOffset>414020</wp:posOffset>
          </wp:positionV>
          <wp:extent cx="1910715" cy="596265"/>
          <wp:effectExtent l="0" t="0" r="0" b="0"/>
          <wp:wrapSquare wrapText="bothSides"/>
          <wp:docPr id="1" name="Imagine 1"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descr="Graphical user interface,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0897" t="34624" r="20769" b="33030"/>
                  <a:stretch/>
                </pic:blipFill>
                <pic:spPr bwMode="auto">
                  <a:xfrm>
                    <a:off x="0" y="0"/>
                    <a:ext cx="1910715" cy="596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ind Guntur" w:hAnsi="Hind Guntur" w:cs="Hind Guntur"/>
        <w:color w:val="A6A6A6" w:themeColor="background1" w:themeShade="A6"/>
        <w:sz w:val="16"/>
        <w:szCs w:val="16"/>
      </w:rPr>
      <w:t>120224</w:t>
    </w:r>
    <w:r w:rsidRPr="008D7284">
      <w:rPr>
        <w:rFonts w:ascii="Hind Guntur" w:hAnsi="Hind Guntur" w:cs="Hind Guntur"/>
        <w:color w:val="A6A6A6" w:themeColor="background1" w:themeShade="A6"/>
        <w:sz w:val="16"/>
        <w:szCs w:val="16"/>
      </w:rPr>
      <w:t xml:space="preserve">, </w:t>
    </w:r>
    <w:r>
      <w:rPr>
        <w:rFonts w:ascii="Hind Guntur" w:hAnsi="Hind Guntur" w:cs="Hind Guntur"/>
        <w:color w:val="A6A6A6" w:themeColor="background1" w:themeShade="A6"/>
        <w:sz w:val="16"/>
        <w:szCs w:val="16"/>
      </w:rPr>
      <w:t xml:space="preserve">17 </w:t>
    </w:r>
    <w:proofErr w:type="spellStart"/>
    <w:r>
      <w:rPr>
        <w:rFonts w:ascii="Hind Guntur" w:hAnsi="Hind Guntur" w:cs="Hind Guntur"/>
        <w:color w:val="A6A6A6" w:themeColor="background1" w:themeShade="A6"/>
        <w:sz w:val="16"/>
        <w:szCs w:val="16"/>
      </w:rPr>
      <w:t>Industriilor</w:t>
    </w:r>
    <w:proofErr w:type="spellEnd"/>
    <w:r>
      <w:rPr>
        <w:rFonts w:ascii="Hind Guntur" w:hAnsi="Hind Guntur" w:cs="Hind Guntur"/>
        <w:color w:val="A6A6A6" w:themeColor="background1" w:themeShade="A6"/>
        <w:sz w:val="16"/>
        <w:szCs w:val="16"/>
      </w:rPr>
      <w:t xml:space="preserve"> Alley</w:t>
    </w:r>
    <w:r w:rsidRPr="00143CFB">
      <w:rPr>
        <w:rFonts w:ascii="Hind Guntur" w:hAnsi="Hind Guntur" w:cs="Hind Guntur"/>
        <w:color w:val="A6A6A6" w:themeColor="background1" w:themeShade="A6"/>
        <w:sz w:val="16"/>
        <w:szCs w:val="16"/>
      </w:rPr>
      <w:t xml:space="preserve"> </w:t>
    </w:r>
  </w:p>
  <w:p w14:paraId="436E27E4" w14:textId="77777777" w:rsidR="00FE058C" w:rsidRDefault="00FE058C" w:rsidP="00FE058C">
    <w:pPr>
      <w:spacing w:line="192" w:lineRule="auto"/>
      <w:contextualSpacing/>
      <w:jc w:val="right"/>
      <w:rPr>
        <w:rFonts w:ascii="Hind Guntur" w:hAnsi="Hind Guntur" w:cs="Hind Guntur"/>
        <w:color w:val="A6A6A6" w:themeColor="background1" w:themeShade="A6"/>
        <w:sz w:val="16"/>
        <w:szCs w:val="16"/>
      </w:rPr>
    </w:pPr>
    <w:proofErr w:type="spellStart"/>
    <w:r>
      <w:rPr>
        <w:rFonts w:ascii="Hind Guntur" w:hAnsi="Hind Guntur" w:cs="Hind Guntur"/>
        <w:color w:val="A6A6A6" w:themeColor="background1" w:themeShade="A6"/>
        <w:sz w:val="16"/>
        <w:szCs w:val="16"/>
      </w:rPr>
      <w:t>Buz</w:t>
    </w:r>
    <w:r>
      <w:rPr>
        <w:rFonts w:ascii="Calibri" w:hAnsi="Calibri" w:cs="Calibri"/>
        <w:color w:val="A6A6A6" w:themeColor="background1" w:themeShade="A6"/>
        <w:sz w:val="16"/>
        <w:szCs w:val="16"/>
      </w:rPr>
      <w:t>ă</w:t>
    </w:r>
    <w:r>
      <w:rPr>
        <w:rFonts w:ascii="Hind Guntur" w:hAnsi="Hind Guntur" w:cs="Hind Guntur"/>
        <w:color w:val="A6A6A6" w:themeColor="background1" w:themeShade="A6"/>
        <w:sz w:val="16"/>
        <w:szCs w:val="16"/>
      </w:rPr>
      <w:t>u</w:t>
    </w:r>
    <w:proofErr w:type="spellEnd"/>
    <w:r w:rsidRPr="00143CFB">
      <w:rPr>
        <w:rFonts w:ascii="Hind Guntur" w:hAnsi="Hind Guntur" w:cs="Hind Guntur"/>
        <w:color w:val="A6A6A6" w:themeColor="background1" w:themeShade="A6"/>
        <w:sz w:val="16"/>
        <w:szCs w:val="16"/>
      </w:rPr>
      <w:t xml:space="preserve">, Romania </w:t>
    </w:r>
  </w:p>
  <w:p w14:paraId="73FD34C2" w14:textId="77777777" w:rsidR="00FE058C" w:rsidRDefault="00FE058C" w:rsidP="00FE058C">
    <w:pPr>
      <w:spacing w:line="192" w:lineRule="auto"/>
      <w:contextualSpacing/>
      <w:jc w:val="right"/>
      <w:rPr>
        <w:rFonts w:ascii="Hind Guntur" w:hAnsi="Hind Guntur" w:cs="Hind Guntur"/>
        <w:color w:val="A6A6A6" w:themeColor="background1" w:themeShade="A6"/>
        <w:sz w:val="16"/>
        <w:szCs w:val="16"/>
      </w:rPr>
    </w:pPr>
    <w:r w:rsidRPr="00CB33EF">
      <w:rPr>
        <w:rFonts w:ascii="Hind Guntur" w:hAnsi="Hind Guntur" w:cs="Hind Guntur"/>
        <w:color w:val="A6A6A6" w:themeColor="background1" w:themeShade="A6"/>
        <w:sz w:val="16"/>
        <w:szCs w:val="16"/>
      </w:rPr>
      <w:t xml:space="preserve">Social capital Subscribed and Paid: </w:t>
    </w:r>
    <w:r>
      <w:rPr>
        <w:rFonts w:ascii="Hind Guntur" w:hAnsi="Hind Guntur" w:cs="Hind Guntur"/>
        <w:color w:val="A6A6A6" w:themeColor="background1" w:themeShade="A6"/>
        <w:sz w:val="16"/>
        <w:szCs w:val="16"/>
      </w:rPr>
      <w:t xml:space="preserve">4.649.116,5 </w:t>
    </w:r>
    <w:r w:rsidRPr="00CB33EF">
      <w:rPr>
        <w:rFonts w:ascii="Hind Guntur" w:hAnsi="Hind Guntur" w:cs="Hind Guntur"/>
        <w:color w:val="A6A6A6" w:themeColor="background1" w:themeShade="A6"/>
        <w:sz w:val="16"/>
        <w:szCs w:val="16"/>
      </w:rPr>
      <w:t>lei</w:t>
    </w:r>
  </w:p>
  <w:p w14:paraId="53DDFBFF" w14:textId="77777777" w:rsidR="00FE058C" w:rsidRDefault="00FE058C" w:rsidP="00FE058C">
    <w:pPr>
      <w:spacing w:line="192" w:lineRule="auto"/>
      <w:contextualSpacing/>
      <w:jc w:val="right"/>
      <w:rPr>
        <w:rFonts w:ascii="Hind Guntur" w:hAnsi="Hind Guntur" w:cs="Hind Guntur"/>
        <w:color w:val="A6A6A6" w:themeColor="background1" w:themeShade="A6"/>
        <w:sz w:val="16"/>
        <w:szCs w:val="16"/>
      </w:rPr>
    </w:pPr>
    <w:r w:rsidRPr="005F35A6">
      <w:rPr>
        <w:rFonts w:ascii="Hind Guntur" w:hAnsi="Hind Guntur" w:cs="Hind Guntur"/>
        <w:color w:val="A6A6A6" w:themeColor="background1" w:themeShade="A6"/>
        <w:sz w:val="16"/>
        <w:szCs w:val="16"/>
      </w:rPr>
      <w:t xml:space="preserve">Phone: </w:t>
    </w:r>
    <w:r>
      <w:rPr>
        <w:rFonts w:ascii="Hind Guntur" w:hAnsi="Hind Guntur" w:cs="Hind Guntur"/>
        <w:color w:val="A6A6A6" w:themeColor="background1" w:themeShade="A6"/>
        <w:sz w:val="16"/>
        <w:szCs w:val="16"/>
      </w:rPr>
      <w:t>+</w:t>
    </w:r>
    <w:r w:rsidRPr="005F35A6">
      <w:rPr>
        <w:rFonts w:ascii="Hind Guntur" w:hAnsi="Hind Guntur" w:cs="Hind Guntur"/>
        <w:color w:val="A6A6A6" w:themeColor="background1" w:themeShade="A6"/>
        <w:sz w:val="16"/>
        <w:szCs w:val="16"/>
      </w:rPr>
      <w:t>4</w:t>
    </w:r>
    <w:r>
      <w:rPr>
        <w:rFonts w:ascii="Hind Guntur" w:hAnsi="Hind Guntur" w:cs="Hind Guntur"/>
        <w:color w:val="A6A6A6" w:themeColor="background1" w:themeShade="A6"/>
        <w:sz w:val="16"/>
        <w:szCs w:val="16"/>
      </w:rPr>
      <w:t>0</w:t>
    </w:r>
    <w:r w:rsidRPr="005F35A6">
      <w:rPr>
        <w:rFonts w:ascii="Hind Guntur" w:hAnsi="Hind Guntur" w:cs="Hind Guntur"/>
        <w:color w:val="A6A6A6" w:themeColor="background1" w:themeShade="A6"/>
        <w:sz w:val="16"/>
        <w:szCs w:val="16"/>
      </w:rPr>
      <w:t xml:space="preserve"> </w:t>
    </w:r>
    <w:r>
      <w:rPr>
        <w:rFonts w:ascii="Hind Guntur" w:hAnsi="Hind Guntur" w:cs="Hind Guntur"/>
        <w:color w:val="A6A6A6" w:themeColor="background1" w:themeShade="A6"/>
        <w:sz w:val="16"/>
        <w:szCs w:val="16"/>
      </w:rPr>
      <w:t xml:space="preserve">238 725 759 </w:t>
    </w:r>
    <w:r w:rsidRPr="005F35A6">
      <w:rPr>
        <w:rFonts w:ascii="Hind Guntur" w:hAnsi="Hind Guntur" w:cs="Hind Guntur"/>
        <w:color w:val="A6A6A6" w:themeColor="background1" w:themeShade="A6"/>
        <w:sz w:val="16"/>
        <w:szCs w:val="16"/>
      </w:rPr>
      <w:t>|</w:t>
    </w:r>
    <w:r>
      <w:rPr>
        <w:rFonts w:ascii="Hind Guntur" w:hAnsi="Hind Guntur" w:cs="Hind Guntur"/>
        <w:color w:val="A6A6A6" w:themeColor="background1" w:themeShade="A6"/>
        <w:sz w:val="16"/>
        <w:szCs w:val="16"/>
      </w:rPr>
      <w:t xml:space="preserve"> </w:t>
    </w:r>
    <w:r w:rsidRPr="005F35A6">
      <w:rPr>
        <w:rFonts w:ascii="Hind Guntur" w:hAnsi="Hind Guntur" w:cs="Hind Guntur"/>
        <w:color w:val="A6A6A6" w:themeColor="background1" w:themeShade="A6"/>
        <w:sz w:val="16"/>
        <w:szCs w:val="16"/>
      </w:rPr>
      <w:t xml:space="preserve">Fax: </w:t>
    </w:r>
    <w:r>
      <w:rPr>
        <w:rFonts w:ascii="Hind Guntur" w:hAnsi="Hind Guntur" w:cs="Hind Guntur"/>
        <w:color w:val="A6A6A6" w:themeColor="background1" w:themeShade="A6"/>
        <w:sz w:val="16"/>
        <w:szCs w:val="16"/>
      </w:rPr>
      <w:t>+</w:t>
    </w:r>
    <w:r w:rsidRPr="005F35A6">
      <w:rPr>
        <w:rFonts w:ascii="Hind Guntur" w:hAnsi="Hind Guntur" w:cs="Hind Guntur"/>
        <w:color w:val="A6A6A6" w:themeColor="background1" w:themeShade="A6"/>
        <w:sz w:val="16"/>
        <w:szCs w:val="16"/>
      </w:rPr>
      <w:t>40</w:t>
    </w:r>
    <w:r>
      <w:rPr>
        <w:rFonts w:ascii="Hind Guntur" w:hAnsi="Hind Guntur" w:cs="Hind Guntur"/>
        <w:color w:val="A6A6A6" w:themeColor="background1" w:themeShade="A6"/>
        <w:sz w:val="16"/>
        <w:szCs w:val="16"/>
      </w:rPr>
      <w:t xml:space="preserve"> 238 725 796</w:t>
    </w:r>
  </w:p>
  <w:p w14:paraId="061959DB" w14:textId="77777777" w:rsidR="00FE058C" w:rsidRDefault="00FE058C" w:rsidP="00FE058C">
    <w:pPr>
      <w:spacing w:line="192" w:lineRule="auto"/>
      <w:contextualSpacing/>
      <w:jc w:val="right"/>
      <w:rPr>
        <w:rFonts w:ascii="Hind Guntur" w:hAnsi="Hind Guntur" w:cs="Hind Guntur"/>
        <w:color w:val="A6A6A6" w:themeColor="background1" w:themeShade="A6"/>
        <w:sz w:val="16"/>
        <w:szCs w:val="16"/>
      </w:rPr>
    </w:pPr>
    <w:r w:rsidRPr="005F35A6">
      <w:rPr>
        <w:rFonts w:ascii="Hind Guntur" w:hAnsi="Hind Guntur" w:cs="Hind Guntur"/>
        <w:color w:val="A6A6A6" w:themeColor="background1" w:themeShade="A6"/>
        <w:sz w:val="16"/>
        <w:szCs w:val="16"/>
      </w:rPr>
      <w:t>E-mail:</w:t>
    </w:r>
    <w:r w:rsidRPr="005F35A6">
      <w:rPr>
        <w:rFonts w:ascii="Cambria" w:hAnsi="Cambria" w:cs="Cambria"/>
        <w:color w:val="A6A6A6" w:themeColor="background1" w:themeShade="A6"/>
        <w:sz w:val="16"/>
        <w:szCs w:val="16"/>
      </w:rPr>
      <w:t> </w:t>
    </w:r>
    <w:r w:rsidRPr="005F35A6">
      <w:rPr>
        <w:rFonts w:ascii="Hind Guntur" w:hAnsi="Hind Guntur" w:cs="Hind Guntur"/>
        <w:color w:val="A6A6A6" w:themeColor="background1" w:themeShade="A6"/>
        <w:sz w:val="16"/>
        <w:szCs w:val="16"/>
      </w:rPr>
      <w:t>office@</w:t>
    </w:r>
    <w:r>
      <w:rPr>
        <w:rFonts w:ascii="Hind Guntur" w:hAnsi="Hind Guntur" w:cs="Hind Guntur"/>
        <w:color w:val="A6A6A6" w:themeColor="background1" w:themeShade="A6"/>
        <w:sz w:val="16"/>
        <w:szCs w:val="16"/>
      </w:rPr>
      <w:t>greentech.ro</w:t>
    </w:r>
    <w:r w:rsidRPr="005F35A6">
      <w:rPr>
        <w:rFonts w:ascii="Hind Guntur" w:hAnsi="Hind Guntur" w:cs="Hind Guntur"/>
        <w:color w:val="A6A6A6" w:themeColor="background1" w:themeShade="A6"/>
        <w:sz w:val="16"/>
        <w:szCs w:val="16"/>
      </w:rPr>
      <w:t>|</w:t>
    </w:r>
    <w:r>
      <w:rPr>
        <w:rFonts w:ascii="Hind Guntur" w:hAnsi="Hind Guntur" w:cs="Hind Guntur"/>
        <w:color w:val="A6A6A6" w:themeColor="background1" w:themeShade="A6"/>
        <w:sz w:val="16"/>
        <w:szCs w:val="16"/>
      </w:rPr>
      <w:t xml:space="preserve"> </w:t>
    </w:r>
    <w:r w:rsidRPr="005F35A6">
      <w:rPr>
        <w:rFonts w:ascii="Hind Guntur" w:hAnsi="Hind Guntur" w:cs="Hind Guntur"/>
        <w:color w:val="A6A6A6" w:themeColor="background1" w:themeShade="A6"/>
        <w:sz w:val="16"/>
        <w:szCs w:val="16"/>
      </w:rPr>
      <w:t>Web:</w:t>
    </w:r>
    <w:r w:rsidRPr="005F35A6">
      <w:rPr>
        <w:rFonts w:ascii="Cambria" w:hAnsi="Cambria" w:cs="Cambria"/>
        <w:color w:val="A6A6A6" w:themeColor="background1" w:themeShade="A6"/>
        <w:sz w:val="16"/>
        <w:szCs w:val="16"/>
      </w:rPr>
      <w:t> </w:t>
    </w:r>
    <w:r w:rsidRPr="005F35A6">
      <w:rPr>
        <w:rFonts w:ascii="Hind Guntur" w:hAnsi="Hind Guntur" w:cs="Hind Guntur"/>
        <w:color w:val="A6A6A6" w:themeColor="background1" w:themeShade="A6"/>
        <w:sz w:val="16"/>
        <w:szCs w:val="16"/>
      </w:rPr>
      <w:t>www.</w:t>
    </w:r>
    <w:r>
      <w:rPr>
        <w:rFonts w:ascii="Hind Guntur" w:hAnsi="Hind Guntur" w:cs="Hind Guntur"/>
        <w:color w:val="A6A6A6" w:themeColor="background1" w:themeShade="A6"/>
        <w:sz w:val="16"/>
        <w:szCs w:val="16"/>
      </w:rPr>
      <w:t>greentech.ro</w:t>
    </w:r>
  </w:p>
  <w:p w14:paraId="26C391C5" w14:textId="6BFEE6A2" w:rsidR="00202F43" w:rsidRDefault="00202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50FCA"/>
    <w:multiLevelType w:val="hybridMultilevel"/>
    <w:tmpl w:val="E198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E4C12"/>
    <w:multiLevelType w:val="hybridMultilevel"/>
    <w:tmpl w:val="3972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5A"/>
    <w:rsid w:val="0003789C"/>
    <w:rsid w:val="00040975"/>
    <w:rsid w:val="000471A9"/>
    <w:rsid w:val="0006084D"/>
    <w:rsid w:val="00067A09"/>
    <w:rsid w:val="00070FFB"/>
    <w:rsid w:val="000931D9"/>
    <w:rsid w:val="000B0315"/>
    <w:rsid w:val="000D26CB"/>
    <w:rsid w:val="000E3127"/>
    <w:rsid w:val="000F2127"/>
    <w:rsid w:val="00111A28"/>
    <w:rsid w:val="0016130D"/>
    <w:rsid w:val="0016670E"/>
    <w:rsid w:val="00167A14"/>
    <w:rsid w:val="001843EE"/>
    <w:rsid w:val="00193885"/>
    <w:rsid w:val="001A0032"/>
    <w:rsid w:val="001E755F"/>
    <w:rsid w:val="00202F43"/>
    <w:rsid w:val="00261923"/>
    <w:rsid w:val="002728A8"/>
    <w:rsid w:val="00290C7F"/>
    <w:rsid w:val="002938CE"/>
    <w:rsid w:val="002A34F0"/>
    <w:rsid w:val="002B6527"/>
    <w:rsid w:val="002C3AF1"/>
    <w:rsid w:val="002D0C23"/>
    <w:rsid w:val="00304BA7"/>
    <w:rsid w:val="00322301"/>
    <w:rsid w:val="0032339D"/>
    <w:rsid w:val="00336A16"/>
    <w:rsid w:val="00351D2D"/>
    <w:rsid w:val="003529E0"/>
    <w:rsid w:val="00363814"/>
    <w:rsid w:val="00367EBA"/>
    <w:rsid w:val="00381702"/>
    <w:rsid w:val="00425862"/>
    <w:rsid w:val="004713D4"/>
    <w:rsid w:val="004C06E5"/>
    <w:rsid w:val="004C553D"/>
    <w:rsid w:val="004D4638"/>
    <w:rsid w:val="004D6801"/>
    <w:rsid w:val="004F48BE"/>
    <w:rsid w:val="004F602F"/>
    <w:rsid w:val="00507CF0"/>
    <w:rsid w:val="0057253E"/>
    <w:rsid w:val="0059469A"/>
    <w:rsid w:val="005A07BE"/>
    <w:rsid w:val="005A6E46"/>
    <w:rsid w:val="005E51DF"/>
    <w:rsid w:val="005E5F98"/>
    <w:rsid w:val="0060352E"/>
    <w:rsid w:val="00616A64"/>
    <w:rsid w:val="00620CDA"/>
    <w:rsid w:val="00646AC2"/>
    <w:rsid w:val="00685E08"/>
    <w:rsid w:val="006A7119"/>
    <w:rsid w:val="006E2125"/>
    <w:rsid w:val="00701605"/>
    <w:rsid w:val="007611DD"/>
    <w:rsid w:val="00764D0C"/>
    <w:rsid w:val="007713EF"/>
    <w:rsid w:val="0077723B"/>
    <w:rsid w:val="007B24D5"/>
    <w:rsid w:val="008316BF"/>
    <w:rsid w:val="00835176"/>
    <w:rsid w:val="008531D0"/>
    <w:rsid w:val="008546D3"/>
    <w:rsid w:val="0088350F"/>
    <w:rsid w:val="008A7B22"/>
    <w:rsid w:val="008B3483"/>
    <w:rsid w:val="008B3EAB"/>
    <w:rsid w:val="008B6A3D"/>
    <w:rsid w:val="009015B5"/>
    <w:rsid w:val="00906E9C"/>
    <w:rsid w:val="00911EDE"/>
    <w:rsid w:val="00961B82"/>
    <w:rsid w:val="009A3127"/>
    <w:rsid w:val="009B6CF6"/>
    <w:rsid w:val="009F6A1E"/>
    <w:rsid w:val="00A11D7A"/>
    <w:rsid w:val="00A30F67"/>
    <w:rsid w:val="00A44268"/>
    <w:rsid w:val="00A90401"/>
    <w:rsid w:val="00AA40AB"/>
    <w:rsid w:val="00AA5C5A"/>
    <w:rsid w:val="00AD1C2B"/>
    <w:rsid w:val="00B02D34"/>
    <w:rsid w:val="00B2108B"/>
    <w:rsid w:val="00B450A9"/>
    <w:rsid w:val="00B464B8"/>
    <w:rsid w:val="00B821F1"/>
    <w:rsid w:val="00B85134"/>
    <w:rsid w:val="00B85B1B"/>
    <w:rsid w:val="00B9145A"/>
    <w:rsid w:val="00B9789D"/>
    <w:rsid w:val="00BF4160"/>
    <w:rsid w:val="00BF53DB"/>
    <w:rsid w:val="00C33CAD"/>
    <w:rsid w:val="00C418D9"/>
    <w:rsid w:val="00C73D1E"/>
    <w:rsid w:val="00CB74C3"/>
    <w:rsid w:val="00CC0C79"/>
    <w:rsid w:val="00CE045C"/>
    <w:rsid w:val="00D17744"/>
    <w:rsid w:val="00D21DFE"/>
    <w:rsid w:val="00D32E01"/>
    <w:rsid w:val="00D65888"/>
    <w:rsid w:val="00D677D2"/>
    <w:rsid w:val="00D67B62"/>
    <w:rsid w:val="00D70195"/>
    <w:rsid w:val="00D76792"/>
    <w:rsid w:val="00D84487"/>
    <w:rsid w:val="00D859EB"/>
    <w:rsid w:val="00D91123"/>
    <w:rsid w:val="00DA1AF5"/>
    <w:rsid w:val="00DD60CC"/>
    <w:rsid w:val="00E068BE"/>
    <w:rsid w:val="00E162F7"/>
    <w:rsid w:val="00E26EB5"/>
    <w:rsid w:val="00E32396"/>
    <w:rsid w:val="00E87167"/>
    <w:rsid w:val="00EB31C7"/>
    <w:rsid w:val="00EC3000"/>
    <w:rsid w:val="00EC348F"/>
    <w:rsid w:val="00ED699F"/>
    <w:rsid w:val="00EF7F50"/>
    <w:rsid w:val="00F413D6"/>
    <w:rsid w:val="00F41FB9"/>
    <w:rsid w:val="00F6032B"/>
    <w:rsid w:val="00F87EE7"/>
    <w:rsid w:val="00F91F23"/>
    <w:rsid w:val="00F93A4A"/>
    <w:rsid w:val="00FE0171"/>
    <w:rsid w:val="00FE0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E3E3"/>
  <w15:chartTrackingRefBased/>
  <w15:docId w15:val="{8EA31736-F328-C945-8681-EBA892A7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5A"/>
  </w:style>
  <w:style w:type="paragraph" w:styleId="Heading1">
    <w:name w:val="heading 1"/>
    <w:basedOn w:val="Normal"/>
    <w:link w:val="Heading1Char"/>
    <w:uiPriority w:val="9"/>
    <w:qFormat/>
    <w:rsid w:val="001E755F"/>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3DB"/>
    <w:pPr>
      <w:tabs>
        <w:tab w:val="center" w:pos="4680"/>
        <w:tab w:val="right" w:pos="9360"/>
      </w:tabs>
    </w:pPr>
  </w:style>
  <w:style w:type="character" w:customStyle="1" w:styleId="HeaderChar">
    <w:name w:val="Header Char"/>
    <w:basedOn w:val="DefaultParagraphFont"/>
    <w:link w:val="Header"/>
    <w:uiPriority w:val="99"/>
    <w:rsid w:val="00BF53DB"/>
  </w:style>
  <w:style w:type="paragraph" w:styleId="Footer">
    <w:name w:val="footer"/>
    <w:basedOn w:val="Normal"/>
    <w:link w:val="FooterChar"/>
    <w:uiPriority w:val="99"/>
    <w:unhideWhenUsed/>
    <w:rsid w:val="00BF53DB"/>
    <w:pPr>
      <w:tabs>
        <w:tab w:val="center" w:pos="4680"/>
        <w:tab w:val="right" w:pos="9360"/>
      </w:tabs>
    </w:pPr>
  </w:style>
  <w:style w:type="character" w:customStyle="1" w:styleId="FooterChar">
    <w:name w:val="Footer Char"/>
    <w:basedOn w:val="DefaultParagraphFont"/>
    <w:link w:val="Footer"/>
    <w:uiPriority w:val="99"/>
    <w:rsid w:val="00BF53DB"/>
  </w:style>
  <w:style w:type="character" w:styleId="CommentReference">
    <w:name w:val="annotation reference"/>
    <w:basedOn w:val="DefaultParagraphFont"/>
    <w:uiPriority w:val="99"/>
    <w:semiHidden/>
    <w:unhideWhenUsed/>
    <w:rsid w:val="00BF53DB"/>
    <w:rPr>
      <w:sz w:val="16"/>
      <w:szCs w:val="16"/>
    </w:rPr>
  </w:style>
  <w:style w:type="paragraph" w:styleId="CommentText">
    <w:name w:val="annotation text"/>
    <w:basedOn w:val="Normal"/>
    <w:link w:val="CommentTextChar"/>
    <w:uiPriority w:val="99"/>
    <w:semiHidden/>
    <w:unhideWhenUsed/>
    <w:rsid w:val="00BF53DB"/>
    <w:rPr>
      <w:sz w:val="20"/>
      <w:szCs w:val="20"/>
    </w:rPr>
  </w:style>
  <w:style w:type="character" w:customStyle="1" w:styleId="CommentTextChar">
    <w:name w:val="Comment Text Char"/>
    <w:basedOn w:val="DefaultParagraphFont"/>
    <w:link w:val="CommentText"/>
    <w:uiPriority w:val="99"/>
    <w:semiHidden/>
    <w:rsid w:val="00BF53DB"/>
    <w:rPr>
      <w:sz w:val="20"/>
      <w:szCs w:val="20"/>
    </w:rPr>
  </w:style>
  <w:style w:type="paragraph" w:styleId="CommentSubject">
    <w:name w:val="annotation subject"/>
    <w:basedOn w:val="CommentText"/>
    <w:next w:val="CommentText"/>
    <w:link w:val="CommentSubjectChar"/>
    <w:uiPriority w:val="99"/>
    <w:semiHidden/>
    <w:unhideWhenUsed/>
    <w:rsid w:val="00BF53DB"/>
    <w:rPr>
      <w:b/>
      <w:bCs/>
    </w:rPr>
  </w:style>
  <w:style w:type="character" w:customStyle="1" w:styleId="CommentSubjectChar">
    <w:name w:val="Comment Subject Char"/>
    <w:basedOn w:val="CommentTextChar"/>
    <w:link w:val="CommentSubject"/>
    <w:uiPriority w:val="99"/>
    <w:semiHidden/>
    <w:rsid w:val="00BF53DB"/>
    <w:rPr>
      <w:b/>
      <w:bCs/>
      <w:sz w:val="20"/>
      <w:szCs w:val="20"/>
    </w:rPr>
  </w:style>
  <w:style w:type="paragraph" w:styleId="BalloonText">
    <w:name w:val="Balloon Text"/>
    <w:basedOn w:val="Normal"/>
    <w:link w:val="BalloonTextChar"/>
    <w:uiPriority w:val="99"/>
    <w:semiHidden/>
    <w:unhideWhenUsed/>
    <w:rsid w:val="008A7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22"/>
    <w:rPr>
      <w:rFonts w:ascii="Segoe UI" w:hAnsi="Segoe UI" w:cs="Segoe UI"/>
      <w:sz w:val="18"/>
      <w:szCs w:val="18"/>
    </w:rPr>
  </w:style>
  <w:style w:type="character" w:styleId="Hyperlink">
    <w:name w:val="Hyperlink"/>
    <w:basedOn w:val="DefaultParagraphFont"/>
    <w:uiPriority w:val="99"/>
    <w:unhideWhenUsed/>
    <w:rsid w:val="00202F43"/>
    <w:rPr>
      <w:color w:val="0563C1" w:themeColor="hyperlink"/>
      <w:u w:val="single"/>
    </w:rPr>
  </w:style>
  <w:style w:type="character" w:customStyle="1" w:styleId="UnresolvedMention1">
    <w:name w:val="Unresolved Mention1"/>
    <w:basedOn w:val="DefaultParagraphFont"/>
    <w:uiPriority w:val="99"/>
    <w:semiHidden/>
    <w:unhideWhenUsed/>
    <w:rsid w:val="00202F43"/>
    <w:rPr>
      <w:color w:val="605E5C"/>
      <w:shd w:val="clear" w:color="auto" w:fill="E1DFDD"/>
    </w:rPr>
  </w:style>
  <w:style w:type="character" w:customStyle="1" w:styleId="Heading1Char">
    <w:name w:val="Heading 1 Char"/>
    <w:basedOn w:val="DefaultParagraphFont"/>
    <w:link w:val="Heading1"/>
    <w:uiPriority w:val="9"/>
    <w:rsid w:val="001E755F"/>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5E51DF"/>
    <w:pPr>
      <w:ind w:left="720"/>
      <w:contextualSpacing/>
    </w:pPr>
  </w:style>
  <w:style w:type="character" w:customStyle="1" w:styleId="UnresolvedMention2">
    <w:name w:val="Unresolved Mention2"/>
    <w:basedOn w:val="DefaultParagraphFont"/>
    <w:uiPriority w:val="99"/>
    <w:semiHidden/>
    <w:unhideWhenUsed/>
    <w:rsid w:val="005E51DF"/>
    <w:rPr>
      <w:color w:val="605E5C"/>
      <w:shd w:val="clear" w:color="auto" w:fill="E1DFDD"/>
    </w:rPr>
  </w:style>
  <w:style w:type="paragraph" w:styleId="Title">
    <w:name w:val="Title"/>
    <w:basedOn w:val="Normal"/>
    <w:next w:val="Normal"/>
    <w:link w:val="TitleChar"/>
    <w:uiPriority w:val="10"/>
    <w:qFormat/>
    <w:rsid w:val="00FE058C"/>
    <w:pPr>
      <w:contextualSpacing/>
    </w:pPr>
    <w:rPr>
      <w:rFonts w:ascii="Arial" w:eastAsiaTheme="majorEastAsia" w:hAnsi="Arial" w:cstheme="majorBidi"/>
      <w:b/>
      <w:color w:val="2E4F00"/>
      <w:spacing w:val="-10"/>
      <w:kern w:val="28"/>
      <w:sz w:val="32"/>
      <w:szCs w:val="56"/>
      <w:lang w:val="en-US"/>
    </w:rPr>
  </w:style>
  <w:style w:type="character" w:customStyle="1" w:styleId="TitleChar">
    <w:name w:val="Title Char"/>
    <w:basedOn w:val="DefaultParagraphFont"/>
    <w:link w:val="Title"/>
    <w:uiPriority w:val="10"/>
    <w:rsid w:val="00FE058C"/>
    <w:rPr>
      <w:rFonts w:ascii="Arial" w:eastAsiaTheme="majorEastAsia" w:hAnsi="Arial" w:cstheme="majorBidi"/>
      <w:b/>
      <w:color w:val="2E4F00"/>
      <w:spacing w:val="-10"/>
      <w:kern w:val="28"/>
      <w:sz w:val="32"/>
      <w:szCs w:val="56"/>
      <w:lang w:val="en-US"/>
    </w:rPr>
  </w:style>
  <w:style w:type="character" w:styleId="UnresolvedMention">
    <w:name w:val="Unresolved Mention"/>
    <w:basedOn w:val="DefaultParagraphFont"/>
    <w:uiPriority w:val="99"/>
    <w:semiHidden/>
    <w:unhideWhenUsed/>
    <w:rsid w:val="0036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4499">
      <w:bodyDiv w:val="1"/>
      <w:marLeft w:val="0"/>
      <w:marRight w:val="0"/>
      <w:marTop w:val="0"/>
      <w:marBottom w:val="0"/>
      <w:divBdr>
        <w:top w:val="none" w:sz="0" w:space="0" w:color="auto"/>
        <w:left w:val="none" w:sz="0" w:space="0" w:color="auto"/>
        <w:bottom w:val="none" w:sz="0" w:space="0" w:color="auto"/>
        <w:right w:val="none" w:sz="0" w:space="0" w:color="auto"/>
      </w:divBdr>
    </w:div>
    <w:div w:id="340282556">
      <w:bodyDiv w:val="1"/>
      <w:marLeft w:val="0"/>
      <w:marRight w:val="0"/>
      <w:marTop w:val="0"/>
      <w:marBottom w:val="0"/>
      <w:divBdr>
        <w:top w:val="none" w:sz="0" w:space="0" w:color="auto"/>
        <w:left w:val="none" w:sz="0" w:space="0" w:color="auto"/>
        <w:bottom w:val="none" w:sz="0" w:space="0" w:color="auto"/>
        <w:right w:val="none" w:sz="0" w:space="0" w:color="auto"/>
      </w:divBdr>
    </w:div>
    <w:div w:id="374550196">
      <w:bodyDiv w:val="1"/>
      <w:marLeft w:val="0"/>
      <w:marRight w:val="0"/>
      <w:marTop w:val="0"/>
      <w:marBottom w:val="0"/>
      <w:divBdr>
        <w:top w:val="none" w:sz="0" w:space="0" w:color="auto"/>
        <w:left w:val="none" w:sz="0" w:space="0" w:color="auto"/>
        <w:bottom w:val="none" w:sz="0" w:space="0" w:color="auto"/>
        <w:right w:val="none" w:sz="0" w:space="0" w:color="auto"/>
      </w:divBdr>
    </w:div>
    <w:div w:id="482935939">
      <w:bodyDiv w:val="1"/>
      <w:marLeft w:val="0"/>
      <w:marRight w:val="0"/>
      <w:marTop w:val="0"/>
      <w:marBottom w:val="0"/>
      <w:divBdr>
        <w:top w:val="none" w:sz="0" w:space="0" w:color="auto"/>
        <w:left w:val="none" w:sz="0" w:space="0" w:color="auto"/>
        <w:bottom w:val="none" w:sz="0" w:space="0" w:color="auto"/>
        <w:right w:val="none" w:sz="0" w:space="0" w:color="auto"/>
      </w:divBdr>
    </w:div>
    <w:div w:id="861474115">
      <w:bodyDiv w:val="1"/>
      <w:marLeft w:val="0"/>
      <w:marRight w:val="0"/>
      <w:marTop w:val="0"/>
      <w:marBottom w:val="0"/>
      <w:divBdr>
        <w:top w:val="none" w:sz="0" w:space="0" w:color="auto"/>
        <w:left w:val="none" w:sz="0" w:space="0" w:color="auto"/>
        <w:bottom w:val="none" w:sz="0" w:space="0" w:color="auto"/>
        <w:right w:val="none" w:sz="0" w:space="0" w:color="auto"/>
      </w:divBdr>
    </w:div>
    <w:div w:id="873924007">
      <w:bodyDiv w:val="1"/>
      <w:marLeft w:val="0"/>
      <w:marRight w:val="0"/>
      <w:marTop w:val="0"/>
      <w:marBottom w:val="0"/>
      <w:divBdr>
        <w:top w:val="none" w:sz="0" w:space="0" w:color="auto"/>
        <w:left w:val="none" w:sz="0" w:space="0" w:color="auto"/>
        <w:bottom w:val="none" w:sz="0" w:space="0" w:color="auto"/>
        <w:right w:val="none" w:sz="0" w:space="0" w:color="auto"/>
      </w:divBdr>
    </w:div>
    <w:div w:id="967705171">
      <w:bodyDiv w:val="1"/>
      <w:marLeft w:val="0"/>
      <w:marRight w:val="0"/>
      <w:marTop w:val="0"/>
      <w:marBottom w:val="0"/>
      <w:divBdr>
        <w:top w:val="none" w:sz="0" w:space="0" w:color="auto"/>
        <w:left w:val="none" w:sz="0" w:space="0" w:color="auto"/>
        <w:bottom w:val="none" w:sz="0" w:space="0" w:color="auto"/>
        <w:right w:val="none" w:sz="0" w:space="0" w:color="auto"/>
      </w:divBdr>
    </w:div>
    <w:div w:id="990258700">
      <w:bodyDiv w:val="1"/>
      <w:marLeft w:val="0"/>
      <w:marRight w:val="0"/>
      <w:marTop w:val="0"/>
      <w:marBottom w:val="0"/>
      <w:divBdr>
        <w:top w:val="none" w:sz="0" w:space="0" w:color="auto"/>
        <w:left w:val="none" w:sz="0" w:space="0" w:color="auto"/>
        <w:bottom w:val="none" w:sz="0" w:space="0" w:color="auto"/>
        <w:right w:val="none" w:sz="0" w:space="0" w:color="auto"/>
      </w:divBdr>
    </w:div>
    <w:div w:id="1041593310">
      <w:bodyDiv w:val="1"/>
      <w:marLeft w:val="0"/>
      <w:marRight w:val="0"/>
      <w:marTop w:val="0"/>
      <w:marBottom w:val="0"/>
      <w:divBdr>
        <w:top w:val="none" w:sz="0" w:space="0" w:color="auto"/>
        <w:left w:val="none" w:sz="0" w:space="0" w:color="auto"/>
        <w:bottom w:val="none" w:sz="0" w:space="0" w:color="auto"/>
        <w:right w:val="none" w:sz="0" w:space="0" w:color="auto"/>
      </w:divBdr>
    </w:div>
    <w:div w:id="1490174215">
      <w:bodyDiv w:val="1"/>
      <w:marLeft w:val="0"/>
      <w:marRight w:val="0"/>
      <w:marTop w:val="0"/>
      <w:marBottom w:val="0"/>
      <w:divBdr>
        <w:top w:val="none" w:sz="0" w:space="0" w:color="auto"/>
        <w:left w:val="none" w:sz="0" w:space="0" w:color="auto"/>
        <w:bottom w:val="none" w:sz="0" w:space="0" w:color="auto"/>
        <w:right w:val="none" w:sz="0" w:space="0" w:color="auto"/>
      </w:divBdr>
    </w:div>
    <w:div w:id="1542592781">
      <w:bodyDiv w:val="1"/>
      <w:marLeft w:val="0"/>
      <w:marRight w:val="0"/>
      <w:marTop w:val="0"/>
      <w:marBottom w:val="0"/>
      <w:divBdr>
        <w:top w:val="none" w:sz="0" w:space="0" w:color="auto"/>
        <w:left w:val="none" w:sz="0" w:space="0" w:color="auto"/>
        <w:bottom w:val="none" w:sz="0" w:space="0" w:color="auto"/>
        <w:right w:val="none" w:sz="0" w:space="0" w:color="auto"/>
      </w:divBdr>
    </w:div>
    <w:div w:id="1664699624">
      <w:bodyDiv w:val="1"/>
      <w:marLeft w:val="0"/>
      <w:marRight w:val="0"/>
      <w:marTop w:val="0"/>
      <w:marBottom w:val="0"/>
      <w:divBdr>
        <w:top w:val="none" w:sz="0" w:space="0" w:color="auto"/>
        <w:left w:val="none" w:sz="0" w:space="0" w:color="auto"/>
        <w:bottom w:val="none" w:sz="0" w:space="0" w:color="auto"/>
        <w:right w:val="none" w:sz="0" w:space="0" w:color="auto"/>
      </w:divBdr>
    </w:div>
    <w:div w:id="1681195251">
      <w:bodyDiv w:val="1"/>
      <w:marLeft w:val="0"/>
      <w:marRight w:val="0"/>
      <w:marTop w:val="0"/>
      <w:marBottom w:val="0"/>
      <w:divBdr>
        <w:top w:val="none" w:sz="0" w:space="0" w:color="auto"/>
        <w:left w:val="none" w:sz="0" w:space="0" w:color="auto"/>
        <w:bottom w:val="none" w:sz="0" w:space="0" w:color="auto"/>
        <w:right w:val="none" w:sz="0" w:space="0" w:color="auto"/>
      </w:divBdr>
    </w:div>
    <w:div w:id="1806192491">
      <w:bodyDiv w:val="1"/>
      <w:marLeft w:val="0"/>
      <w:marRight w:val="0"/>
      <w:marTop w:val="0"/>
      <w:marBottom w:val="0"/>
      <w:divBdr>
        <w:top w:val="none" w:sz="0" w:space="0" w:color="auto"/>
        <w:left w:val="none" w:sz="0" w:space="0" w:color="auto"/>
        <w:bottom w:val="none" w:sz="0" w:space="0" w:color="auto"/>
        <w:right w:val="none" w:sz="0" w:space="0" w:color="auto"/>
      </w:divBdr>
      <w:divsChild>
        <w:div w:id="1758865630">
          <w:marLeft w:val="0"/>
          <w:marRight w:val="0"/>
          <w:marTop w:val="0"/>
          <w:marBottom w:val="0"/>
          <w:divBdr>
            <w:top w:val="none" w:sz="0" w:space="0" w:color="auto"/>
            <w:left w:val="none" w:sz="0" w:space="0" w:color="auto"/>
            <w:bottom w:val="none" w:sz="0" w:space="0" w:color="auto"/>
            <w:right w:val="none" w:sz="0" w:space="0" w:color="auto"/>
          </w:divBdr>
        </w:div>
        <w:div w:id="1490751792">
          <w:marLeft w:val="0"/>
          <w:marRight w:val="-13139"/>
          <w:marTop w:val="0"/>
          <w:marBottom w:val="0"/>
          <w:divBdr>
            <w:top w:val="none" w:sz="0" w:space="0" w:color="auto"/>
            <w:left w:val="none" w:sz="0" w:space="0" w:color="auto"/>
            <w:bottom w:val="none" w:sz="0" w:space="0" w:color="auto"/>
            <w:right w:val="none" w:sz="0" w:space="0" w:color="auto"/>
          </w:divBdr>
        </w:div>
      </w:divsChild>
    </w:div>
    <w:div w:id="1823886830">
      <w:bodyDiv w:val="1"/>
      <w:marLeft w:val="0"/>
      <w:marRight w:val="0"/>
      <w:marTop w:val="0"/>
      <w:marBottom w:val="0"/>
      <w:divBdr>
        <w:top w:val="none" w:sz="0" w:space="0" w:color="auto"/>
        <w:left w:val="none" w:sz="0" w:space="0" w:color="auto"/>
        <w:bottom w:val="none" w:sz="0" w:space="0" w:color="auto"/>
        <w:right w:val="none" w:sz="0" w:space="0" w:color="auto"/>
      </w:divBdr>
    </w:div>
    <w:div w:id="211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tech-global.com/en/reducing-co2" TargetMode="External"/><Relationship Id="rId3" Type="http://schemas.openxmlformats.org/officeDocument/2006/relationships/settings" Target="settings.xml"/><Relationship Id="rId7" Type="http://schemas.openxmlformats.org/officeDocument/2006/relationships/hyperlink" Target="https://registry.goldstandard.org/projects/details/1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Sutton</dc:creator>
  <cp:keywords/>
  <dc:description/>
  <cp:lastModifiedBy>Tom Sutton</cp:lastModifiedBy>
  <cp:revision>11</cp:revision>
  <dcterms:created xsi:type="dcterms:W3CDTF">2021-04-09T13:51:00Z</dcterms:created>
  <dcterms:modified xsi:type="dcterms:W3CDTF">2021-04-12T07:25:00Z</dcterms:modified>
</cp:coreProperties>
</file>